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B5573" w14:textId="57E39218" w:rsidR="006303B7" w:rsidRDefault="0015378E" w:rsidP="00D63BCA">
      <w:r>
        <w:rPr>
          <w:noProof/>
        </w:rPr>
        <w:drawing>
          <wp:anchor distT="0" distB="0" distL="114300" distR="114300" simplePos="0" relativeHeight="251657728" behindDoc="0" locked="0" layoutInCell="1" allowOverlap="1" wp14:anchorId="39D0CBFF" wp14:editId="1A2EC058">
            <wp:simplePos x="0" y="0"/>
            <wp:positionH relativeFrom="column">
              <wp:posOffset>12065</wp:posOffset>
            </wp:positionH>
            <wp:positionV relativeFrom="paragraph">
              <wp:posOffset>45720</wp:posOffset>
            </wp:positionV>
            <wp:extent cx="1453515" cy="1162685"/>
            <wp:effectExtent l="0" t="0" r="0" b="0"/>
            <wp:wrapSquare wrapText="bothSides"/>
            <wp:docPr id="3" name="Imagen 2" descr="Logotipo, nombre de la empresa&#10;&#10;Descripción generada automá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Logotipo, nombre de la empresa&#10;&#10;Descripción generada automáticamente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BCA">
        <w:t xml:space="preserve">                          </w:t>
      </w:r>
      <w:r>
        <w:rPr>
          <w:noProof/>
        </w:rPr>
        <w:drawing>
          <wp:inline distT="0" distB="0" distL="0" distR="0" wp14:anchorId="0E95A71F" wp14:editId="1E38F7C0">
            <wp:extent cx="1285875" cy="1386205"/>
            <wp:effectExtent l="0" t="0" r="0" b="0"/>
            <wp:docPr id="1" name="Immagin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B45">
        <w:t xml:space="preserve">                      </w:t>
      </w:r>
      <w:r w:rsidR="007A7934">
        <w:rPr>
          <w:noProof/>
        </w:rPr>
        <w:drawing>
          <wp:inline distT="0" distB="0" distL="0" distR="0" wp14:anchorId="12B39040" wp14:editId="6A2E3EF3">
            <wp:extent cx="1424305" cy="1424305"/>
            <wp:effectExtent l="0" t="0" r="4445" b="444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9F0FF" w14:textId="77777777" w:rsidR="00D63BCA" w:rsidRDefault="00D63BCA" w:rsidP="00D63BCA"/>
    <w:p w14:paraId="45BF46C5" w14:textId="14CF913C" w:rsidR="006303B7" w:rsidRPr="00D63BCA" w:rsidRDefault="00D63BCA" w:rsidP="00D63BCA">
      <w:pPr>
        <w:jc w:val="both"/>
      </w:pPr>
      <w:r>
        <w:t xml:space="preserve">     </w:t>
      </w:r>
      <w:r w:rsidR="006303B7" w:rsidRPr="00267EF1">
        <w:rPr>
          <w:rFonts w:cs="Calibri"/>
          <w:i/>
          <w:iCs/>
          <w:color w:val="222222"/>
          <w:sz w:val="24"/>
          <w:szCs w:val="24"/>
          <w:shd w:val="clear" w:color="auto" w:fill="FFFFFF"/>
        </w:rPr>
        <w:t xml:space="preserve">Taurianova, </w:t>
      </w:r>
      <w:r w:rsidR="00742C53">
        <w:rPr>
          <w:rFonts w:cs="Calibri"/>
          <w:i/>
          <w:iCs/>
          <w:color w:val="222222"/>
          <w:sz w:val="24"/>
          <w:szCs w:val="24"/>
          <w:shd w:val="clear" w:color="auto" w:fill="FFFFFF"/>
        </w:rPr>
        <w:t>2</w:t>
      </w:r>
      <w:r w:rsidR="000948E6">
        <w:rPr>
          <w:rFonts w:cs="Calibri"/>
          <w:i/>
          <w:iCs/>
          <w:color w:val="222222"/>
          <w:sz w:val="24"/>
          <w:szCs w:val="24"/>
          <w:shd w:val="clear" w:color="auto" w:fill="FFFFFF"/>
        </w:rPr>
        <w:t>8</w:t>
      </w:r>
      <w:r w:rsidR="006303B7" w:rsidRPr="00267EF1">
        <w:rPr>
          <w:rFonts w:cs="Calibri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r w:rsidR="00CD4CA4">
        <w:rPr>
          <w:rFonts w:cs="Calibri"/>
          <w:i/>
          <w:iCs/>
          <w:color w:val="222222"/>
          <w:sz w:val="24"/>
          <w:szCs w:val="24"/>
          <w:shd w:val="clear" w:color="auto" w:fill="FFFFFF"/>
        </w:rPr>
        <w:t>giugno</w:t>
      </w:r>
      <w:r w:rsidR="006303B7" w:rsidRPr="00267EF1">
        <w:rPr>
          <w:rFonts w:cs="Calibri"/>
          <w:i/>
          <w:iCs/>
          <w:color w:val="222222"/>
          <w:sz w:val="24"/>
          <w:szCs w:val="24"/>
          <w:shd w:val="clear" w:color="auto" w:fill="FFFFFF"/>
        </w:rPr>
        <w:t xml:space="preserve"> 202</w:t>
      </w:r>
      <w:r w:rsidR="00CD4CA4">
        <w:rPr>
          <w:rFonts w:cs="Calibri"/>
          <w:i/>
          <w:iCs/>
          <w:color w:val="222222"/>
          <w:sz w:val="24"/>
          <w:szCs w:val="24"/>
          <w:shd w:val="clear" w:color="auto" w:fill="FFFFFF"/>
        </w:rPr>
        <w:t>1</w:t>
      </w:r>
    </w:p>
    <w:p w14:paraId="560ACF34" w14:textId="77777777" w:rsidR="0096551C" w:rsidRPr="00267EF1" w:rsidRDefault="0096551C" w:rsidP="0096551C">
      <w:pPr>
        <w:spacing w:after="0" w:line="240" w:lineRule="auto"/>
        <w:jc w:val="both"/>
        <w:rPr>
          <w:rFonts w:cs="Calibri"/>
          <w:color w:val="222222"/>
          <w:sz w:val="24"/>
          <w:szCs w:val="24"/>
          <w:shd w:val="clear" w:color="auto" w:fill="FFFFFF"/>
        </w:rPr>
      </w:pPr>
    </w:p>
    <w:p w14:paraId="77BBDD59" w14:textId="77777777" w:rsidR="006303B7" w:rsidRPr="00267EF1" w:rsidRDefault="006303B7" w:rsidP="0096551C">
      <w:pPr>
        <w:spacing w:after="0" w:line="240" w:lineRule="auto"/>
        <w:jc w:val="both"/>
        <w:rPr>
          <w:rFonts w:cs="Calibri"/>
          <w:b/>
          <w:bCs/>
          <w:color w:val="222222"/>
          <w:sz w:val="24"/>
          <w:szCs w:val="24"/>
          <w:shd w:val="clear" w:color="auto" w:fill="FFFFFF"/>
        </w:rPr>
      </w:pPr>
      <w:r w:rsidRPr="00267EF1">
        <w:rPr>
          <w:rFonts w:cs="Calibri"/>
          <w:b/>
          <w:bCs/>
          <w:color w:val="222222"/>
          <w:sz w:val="24"/>
          <w:szCs w:val="24"/>
          <w:shd w:val="clear" w:color="auto" w:fill="FFFFFF"/>
        </w:rPr>
        <w:t>Al Presidente del Consiglio</w:t>
      </w:r>
    </w:p>
    <w:p w14:paraId="7D2788E7" w14:textId="77777777" w:rsidR="006303B7" w:rsidRPr="00267EF1" w:rsidRDefault="006303B7" w:rsidP="0096551C">
      <w:pPr>
        <w:spacing w:after="0" w:line="240" w:lineRule="auto"/>
        <w:jc w:val="both"/>
        <w:rPr>
          <w:rFonts w:cs="Calibri"/>
          <w:b/>
          <w:bCs/>
          <w:color w:val="222222"/>
          <w:sz w:val="24"/>
          <w:szCs w:val="24"/>
          <w:shd w:val="clear" w:color="auto" w:fill="FFFFFF"/>
        </w:rPr>
      </w:pPr>
      <w:r w:rsidRPr="00267EF1">
        <w:rPr>
          <w:rFonts w:cs="Calibri"/>
          <w:b/>
          <w:bCs/>
          <w:color w:val="222222"/>
          <w:sz w:val="24"/>
          <w:szCs w:val="24"/>
          <w:shd w:val="clear" w:color="auto" w:fill="FFFFFF"/>
        </w:rPr>
        <w:t>Sig. Salvatore Siclari</w:t>
      </w:r>
    </w:p>
    <w:p w14:paraId="70BC0392" w14:textId="77777777" w:rsidR="0096551C" w:rsidRPr="00267EF1" w:rsidRDefault="0096551C" w:rsidP="0096551C">
      <w:pPr>
        <w:spacing w:after="0" w:line="240" w:lineRule="auto"/>
        <w:jc w:val="both"/>
        <w:rPr>
          <w:rFonts w:cs="Calibri"/>
          <w:b/>
          <w:bCs/>
          <w:color w:val="222222"/>
          <w:sz w:val="24"/>
          <w:szCs w:val="24"/>
          <w:shd w:val="clear" w:color="auto" w:fill="FFFFFF"/>
        </w:rPr>
      </w:pPr>
    </w:p>
    <w:p w14:paraId="77E1E967" w14:textId="77777777" w:rsidR="006303B7" w:rsidRPr="00267EF1" w:rsidRDefault="006303B7" w:rsidP="0096551C">
      <w:pPr>
        <w:spacing w:after="0" w:line="240" w:lineRule="auto"/>
        <w:jc w:val="both"/>
        <w:rPr>
          <w:rFonts w:cs="Calibri"/>
          <w:b/>
          <w:bCs/>
          <w:color w:val="222222"/>
          <w:sz w:val="24"/>
          <w:szCs w:val="24"/>
          <w:shd w:val="clear" w:color="auto" w:fill="FFFFFF"/>
        </w:rPr>
      </w:pPr>
      <w:r w:rsidRPr="00267EF1">
        <w:rPr>
          <w:rFonts w:cs="Calibri"/>
          <w:b/>
          <w:bCs/>
          <w:color w:val="222222"/>
          <w:sz w:val="24"/>
          <w:szCs w:val="24"/>
          <w:shd w:val="clear" w:color="auto" w:fill="FFFFFF"/>
        </w:rPr>
        <w:t>Al Sindaco</w:t>
      </w:r>
    </w:p>
    <w:p w14:paraId="30C40DE1" w14:textId="25F452B8" w:rsidR="006303B7" w:rsidRDefault="006303B7" w:rsidP="0096551C">
      <w:pPr>
        <w:spacing w:after="0" w:line="240" w:lineRule="auto"/>
        <w:jc w:val="both"/>
        <w:rPr>
          <w:rFonts w:cs="Calibri"/>
          <w:b/>
          <w:bCs/>
          <w:color w:val="222222"/>
          <w:sz w:val="24"/>
          <w:szCs w:val="24"/>
          <w:shd w:val="clear" w:color="auto" w:fill="FFFFFF"/>
        </w:rPr>
      </w:pPr>
      <w:r w:rsidRPr="00267EF1">
        <w:rPr>
          <w:rFonts w:cs="Calibri"/>
          <w:b/>
          <w:bCs/>
          <w:color w:val="222222"/>
          <w:sz w:val="24"/>
          <w:szCs w:val="24"/>
          <w:shd w:val="clear" w:color="auto" w:fill="FFFFFF"/>
        </w:rPr>
        <w:t>Avv. Rocco Biasi</w:t>
      </w:r>
    </w:p>
    <w:p w14:paraId="29162E4B" w14:textId="52FAB7BB" w:rsidR="00AD5ED7" w:rsidRDefault="00AD5ED7" w:rsidP="0096551C">
      <w:pPr>
        <w:spacing w:after="0" w:line="240" w:lineRule="auto"/>
        <w:jc w:val="both"/>
        <w:rPr>
          <w:rFonts w:cs="Calibri"/>
          <w:b/>
          <w:bCs/>
          <w:color w:val="222222"/>
          <w:sz w:val="24"/>
          <w:szCs w:val="24"/>
          <w:shd w:val="clear" w:color="auto" w:fill="FFFFFF"/>
        </w:rPr>
      </w:pPr>
    </w:p>
    <w:p w14:paraId="77675B85" w14:textId="524FAD2A" w:rsidR="00AD5ED7" w:rsidRDefault="00AD5ED7" w:rsidP="0096551C">
      <w:pPr>
        <w:spacing w:after="0" w:line="240" w:lineRule="auto"/>
        <w:jc w:val="both"/>
        <w:rPr>
          <w:rFonts w:cs="Calibri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cs="Calibri"/>
          <w:b/>
          <w:bCs/>
          <w:color w:val="222222"/>
          <w:sz w:val="24"/>
          <w:szCs w:val="24"/>
          <w:shd w:val="clear" w:color="auto" w:fill="FFFFFF"/>
        </w:rPr>
        <w:t>Al Vicesindaco</w:t>
      </w:r>
    </w:p>
    <w:p w14:paraId="55B2FB3B" w14:textId="410E56E6" w:rsidR="00AD5ED7" w:rsidRPr="00267EF1" w:rsidRDefault="00AD5ED7" w:rsidP="0096551C">
      <w:pPr>
        <w:spacing w:after="0" w:line="240" w:lineRule="auto"/>
        <w:jc w:val="both"/>
        <w:rPr>
          <w:rFonts w:cs="Calibri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cs="Calibri"/>
          <w:b/>
          <w:bCs/>
          <w:color w:val="222222"/>
          <w:sz w:val="24"/>
          <w:szCs w:val="24"/>
          <w:shd w:val="clear" w:color="auto" w:fill="FFFFFF"/>
        </w:rPr>
        <w:t>Antonino Caridi</w:t>
      </w:r>
    </w:p>
    <w:p w14:paraId="6C553525" w14:textId="77777777" w:rsidR="0096551C" w:rsidRPr="00267EF1" w:rsidRDefault="0096551C" w:rsidP="0096551C">
      <w:pPr>
        <w:spacing w:after="0" w:line="240" w:lineRule="auto"/>
        <w:jc w:val="both"/>
        <w:rPr>
          <w:rFonts w:cs="Calibri"/>
          <w:b/>
          <w:bCs/>
          <w:color w:val="222222"/>
          <w:sz w:val="24"/>
          <w:szCs w:val="24"/>
          <w:shd w:val="clear" w:color="auto" w:fill="FFFFFF"/>
        </w:rPr>
      </w:pPr>
    </w:p>
    <w:p w14:paraId="1BE4C66D" w14:textId="77777777" w:rsidR="006303B7" w:rsidRPr="00267EF1" w:rsidRDefault="006303B7" w:rsidP="0096551C">
      <w:pPr>
        <w:spacing w:after="0" w:line="240" w:lineRule="auto"/>
        <w:jc w:val="both"/>
        <w:rPr>
          <w:rFonts w:cs="Calibri"/>
          <w:b/>
          <w:bCs/>
          <w:color w:val="222222"/>
          <w:sz w:val="24"/>
          <w:szCs w:val="24"/>
          <w:shd w:val="clear" w:color="auto" w:fill="FFFFFF"/>
        </w:rPr>
      </w:pPr>
      <w:r w:rsidRPr="00267EF1">
        <w:rPr>
          <w:rFonts w:cs="Calibri"/>
          <w:b/>
          <w:bCs/>
          <w:color w:val="222222"/>
          <w:sz w:val="24"/>
          <w:szCs w:val="24"/>
          <w:shd w:val="clear" w:color="auto" w:fill="FFFFFF"/>
        </w:rPr>
        <w:t>e p.c.</w:t>
      </w:r>
    </w:p>
    <w:p w14:paraId="329D1259" w14:textId="77777777" w:rsidR="0096551C" w:rsidRPr="00267EF1" w:rsidRDefault="0096551C" w:rsidP="0096551C">
      <w:pPr>
        <w:spacing w:after="0" w:line="240" w:lineRule="auto"/>
        <w:jc w:val="both"/>
        <w:rPr>
          <w:rFonts w:cs="Calibri"/>
          <w:b/>
          <w:bCs/>
          <w:color w:val="222222"/>
          <w:sz w:val="24"/>
          <w:szCs w:val="24"/>
          <w:shd w:val="clear" w:color="auto" w:fill="FFFFFF"/>
        </w:rPr>
      </w:pPr>
    </w:p>
    <w:p w14:paraId="4ED5B680" w14:textId="77777777" w:rsidR="006303B7" w:rsidRPr="00267EF1" w:rsidRDefault="006303B7" w:rsidP="0096551C">
      <w:pPr>
        <w:spacing w:after="0" w:line="240" w:lineRule="auto"/>
        <w:jc w:val="both"/>
        <w:rPr>
          <w:rFonts w:cs="Calibri"/>
          <w:b/>
          <w:bCs/>
          <w:color w:val="222222"/>
          <w:sz w:val="24"/>
          <w:szCs w:val="24"/>
          <w:shd w:val="clear" w:color="auto" w:fill="FFFFFF"/>
        </w:rPr>
      </w:pPr>
      <w:r w:rsidRPr="00267EF1">
        <w:rPr>
          <w:rFonts w:cs="Calibri"/>
          <w:b/>
          <w:bCs/>
          <w:color w:val="222222"/>
          <w:sz w:val="24"/>
          <w:szCs w:val="24"/>
          <w:shd w:val="clear" w:color="auto" w:fill="FFFFFF"/>
        </w:rPr>
        <w:t>Al Segretario Comunale</w:t>
      </w:r>
    </w:p>
    <w:p w14:paraId="77C721FD" w14:textId="77777777" w:rsidR="006303B7" w:rsidRPr="00267EF1" w:rsidRDefault="006303B7" w:rsidP="0096551C">
      <w:pPr>
        <w:spacing w:after="0" w:line="240" w:lineRule="auto"/>
        <w:jc w:val="both"/>
        <w:rPr>
          <w:rFonts w:cs="Calibri"/>
          <w:b/>
          <w:bCs/>
          <w:color w:val="222222"/>
          <w:sz w:val="24"/>
          <w:szCs w:val="24"/>
          <w:shd w:val="clear" w:color="auto" w:fill="FFFFFF"/>
        </w:rPr>
      </w:pPr>
      <w:r w:rsidRPr="00267EF1">
        <w:rPr>
          <w:rFonts w:cs="Calibri"/>
          <w:b/>
          <w:bCs/>
          <w:color w:val="222222"/>
          <w:sz w:val="24"/>
          <w:szCs w:val="24"/>
          <w:shd w:val="clear" w:color="auto" w:fill="FFFFFF"/>
        </w:rPr>
        <w:t>Dott. Francesco</w:t>
      </w:r>
      <w:r w:rsidR="0096551C" w:rsidRPr="00267EF1">
        <w:rPr>
          <w:rFonts w:cs="Calibri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Pr="00267EF1">
        <w:rPr>
          <w:rFonts w:cs="Calibri"/>
          <w:b/>
          <w:bCs/>
          <w:color w:val="222222"/>
          <w:sz w:val="24"/>
          <w:szCs w:val="24"/>
          <w:shd w:val="clear" w:color="auto" w:fill="FFFFFF"/>
        </w:rPr>
        <w:t>Minniti</w:t>
      </w:r>
    </w:p>
    <w:p w14:paraId="2D6FF0C8" w14:textId="77777777" w:rsidR="0096551C" w:rsidRPr="00267EF1" w:rsidRDefault="0096551C" w:rsidP="00E909CD">
      <w:pPr>
        <w:spacing w:line="360" w:lineRule="auto"/>
        <w:jc w:val="both"/>
        <w:rPr>
          <w:rFonts w:cs="Calibri"/>
          <w:color w:val="222222"/>
          <w:sz w:val="24"/>
          <w:szCs w:val="24"/>
          <w:shd w:val="clear" w:color="auto" w:fill="FFFFFF"/>
        </w:rPr>
      </w:pPr>
    </w:p>
    <w:p w14:paraId="3A74E486" w14:textId="37D81C6A" w:rsidR="006303B7" w:rsidRPr="00267EF1" w:rsidRDefault="006303B7" w:rsidP="00E909CD">
      <w:pPr>
        <w:spacing w:line="360" w:lineRule="auto"/>
        <w:jc w:val="both"/>
        <w:rPr>
          <w:rFonts w:cs="Calibri"/>
          <w:color w:val="222222"/>
          <w:sz w:val="24"/>
          <w:szCs w:val="24"/>
          <w:shd w:val="clear" w:color="auto" w:fill="FFFFFF"/>
        </w:rPr>
      </w:pPr>
      <w:r w:rsidRPr="009F50B4">
        <w:rPr>
          <w:rFonts w:cs="Calibri"/>
          <w:b/>
          <w:bCs/>
          <w:color w:val="222222"/>
          <w:sz w:val="24"/>
          <w:szCs w:val="24"/>
          <w:shd w:val="clear" w:color="auto" w:fill="FFFFFF"/>
        </w:rPr>
        <w:t>Oggetto:</w:t>
      </w:r>
      <w:r w:rsidR="00F57E0F" w:rsidRPr="009F50B4">
        <w:rPr>
          <w:rFonts w:cs="Calibri"/>
          <w:color w:val="222222"/>
          <w:sz w:val="24"/>
          <w:szCs w:val="24"/>
          <w:shd w:val="clear" w:color="auto" w:fill="FFFFFF"/>
        </w:rPr>
        <w:t xml:space="preserve"> </w:t>
      </w:r>
      <w:r w:rsidR="007612E8">
        <w:rPr>
          <w:rFonts w:cs="Calibri"/>
          <w:i/>
          <w:iCs/>
          <w:color w:val="222222"/>
          <w:sz w:val="24"/>
          <w:szCs w:val="24"/>
          <w:shd w:val="clear" w:color="auto" w:fill="FFFFFF"/>
        </w:rPr>
        <w:t>Aree Verdi in stato di abbandono</w:t>
      </w:r>
      <w:r w:rsidR="0066707E">
        <w:rPr>
          <w:rFonts w:cs="Calibri"/>
          <w:i/>
          <w:iCs/>
          <w:color w:val="222222"/>
          <w:sz w:val="24"/>
          <w:szCs w:val="24"/>
          <w:shd w:val="clear" w:color="auto" w:fill="FFFFFF"/>
        </w:rPr>
        <w:t xml:space="preserve">; decoro urbano </w:t>
      </w:r>
      <w:r w:rsidR="00F758CB">
        <w:rPr>
          <w:rFonts w:cs="Calibri"/>
          <w:i/>
          <w:iCs/>
          <w:color w:val="222222"/>
          <w:sz w:val="24"/>
          <w:szCs w:val="24"/>
          <w:shd w:val="clear" w:color="auto" w:fill="FFFFFF"/>
        </w:rPr>
        <w:t xml:space="preserve">insufficiente. </w:t>
      </w:r>
    </w:p>
    <w:p w14:paraId="316FC78A" w14:textId="77777777" w:rsidR="008E15D7" w:rsidRPr="00267EF1" w:rsidRDefault="008E15D7" w:rsidP="00E909CD">
      <w:pPr>
        <w:spacing w:line="360" w:lineRule="auto"/>
        <w:jc w:val="both"/>
        <w:rPr>
          <w:rFonts w:cs="Calibri"/>
          <w:b/>
          <w:bCs/>
          <w:i/>
          <w:iCs/>
          <w:color w:val="222222"/>
          <w:sz w:val="24"/>
          <w:szCs w:val="24"/>
          <w:shd w:val="clear" w:color="auto" w:fill="FFFFFF"/>
        </w:rPr>
      </w:pPr>
    </w:p>
    <w:p w14:paraId="2846D153" w14:textId="77777777" w:rsidR="006303B7" w:rsidRPr="00267EF1" w:rsidRDefault="006303B7" w:rsidP="004E0B0B">
      <w:pPr>
        <w:spacing w:line="360" w:lineRule="auto"/>
        <w:jc w:val="center"/>
        <w:rPr>
          <w:rFonts w:cs="Calibri"/>
          <w:b/>
          <w:bCs/>
          <w:i/>
          <w:iCs/>
          <w:color w:val="222222"/>
          <w:sz w:val="24"/>
          <w:szCs w:val="24"/>
          <w:shd w:val="clear" w:color="auto" w:fill="FFFFFF"/>
        </w:rPr>
      </w:pPr>
      <w:r w:rsidRPr="00267EF1">
        <w:rPr>
          <w:rFonts w:cs="Calibri"/>
          <w:b/>
          <w:bCs/>
          <w:i/>
          <w:iCs/>
          <w:color w:val="222222"/>
          <w:sz w:val="24"/>
          <w:szCs w:val="24"/>
          <w:shd w:val="clear" w:color="auto" w:fill="FFFFFF"/>
        </w:rPr>
        <w:t>Premesso che</w:t>
      </w:r>
    </w:p>
    <w:p w14:paraId="4D92E838" w14:textId="7BC0AAAD" w:rsidR="00742C53" w:rsidRPr="00F50BE8" w:rsidRDefault="00742C53" w:rsidP="00742C53">
      <w:pPr>
        <w:numPr>
          <w:ilvl w:val="0"/>
          <w:numId w:val="4"/>
        </w:numPr>
        <w:spacing w:line="360" w:lineRule="auto"/>
        <w:jc w:val="both"/>
        <w:rPr>
          <w:rFonts w:cs="Calibri"/>
          <w:b/>
          <w:bCs/>
          <w:i/>
          <w:iCs/>
          <w:color w:val="222222"/>
          <w:sz w:val="24"/>
          <w:szCs w:val="24"/>
          <w:shd w:val="clear" w:color="auto" w:fill="FFFFFF"/>
        </w:rPr>
      </w:pPr>
      <w:r w:rsidRPr="00F50BE8">
        <w:rPr>
          <w:rFonts w:cs="Calibri"/>
          <w:color w:val="222222"/>
          <w:sz w:val="24"/>
          <w:szCs w:val="24"/>
          <w:shd w:val="clear" w:color="auto" w:fill="FFFFFF"/>
        </w:rPr>
        <w:t xml:space="preserve">nel Comune di Taurianova da mesi si assiste ad una </w:t>
      </w:r>
      <w:r w:rsidR="009C752A">
        <w:rPr>
          <w:rFonts w:cs="Calibri"/>
          <w:color w:val="222222"/>
          <w:sz w:val="24"/>
          <w:szCs w:val="24"/>
          <w:shd w:val="clear" w:color="auto" w:fill="FFFFFF"/>
        </w:rPr>
        <w:t>deplorevole</w:t>
      </w:r>
      <w:r w:rsidRPr="00F50BE8">
        <w:rPr>
          <w:rFonts w:cs="Calibri"/>
          <w:color w:val="222222"/>
          <w:sz w:val="24"/>
          <w:szCs w:val="24"/>
          <w:shd w:val="clear" w:color="auto" w:fill="FFFFFF"/>
        </w:rPr>
        <w:t xml:space="preserve"> </w:t>
      </w:r>
      <w:r w:rsidR="009C752A">
        <w:rPr>
          <w:rFonts w:cs="Calibri"/>
          <w:color w:val="222222"/>
          <w:sz w:val="24"/>
          <w:szCs w:val="24"/>
          <w:shd w:val="clear" w:color="auto" w:fill="FFFFFF"/>
        </w:rPr>
        <w:t>gestione</w:t>
      </w:r>
      <w:r w:rsidRPr="00F50BE8">
        <w:rPr>
          <w:rFonts w:cs="Calibri"/>
          <w:color w:val="222222"/>
          <w:sz w:val="24"/>
          <w:szCs w:val="24"/>
          <w:shd w:val="clear" w:color="auto" w:fill="FFFFFF"/>
        </w:rPr>
        <w:t xml:space="preserve"> </w:t>
      </w:r>
      <w:r w:rsidR="009C752A">
        <w:rPr>
          <w:rFonts w:cs="Calibri"/>
          <w:color w:val="222222"/>
          <w:sz w:val="24"/>
          <w:szCs w:val="24"/>
          <w:shd w:val="clear" w:color="auto" w:fill="FFFFFF"/>
        </w:rPr>
        <w:t>del</w:t>
      </w:r>
      <w:r w:rsidR="00CB1C86">
        <w:rPr>
          <w:rFonts w:cs="Calibri"/>
          <w:color w:val="222222"/>
          <w:sz w:val="24"/>
          <w:szCs w:val="24"/>
          <w:shd w:val="clear" w:color="auto" w:fill="FFFFFF"/>
        </w:rPr>
        <w:t xml:space="preserve"> decoro urbano</w:t>
      </w:r>
      <w:r w:rsidRPr="00F50BE8">
        <w:rPr>
          <w:rFonts w:cs="Calibri"/>
          <w:color w:val="222222"/>
          <w:sz w:val="24"/>
          <w:szCs w:val="24"/>
          <w:shd w:val="clear" w:color="auto" w:fill="FFFFFF"/>
        </w:rPr>
        <w:t>,</w:t>
      </w:r>
      <w:r w:rsidR="00015F3F">
        <w:rPr>
          <w:sz w:val="24"/>
          <w:szCs w:val="24"/>
        </w:rPr>
        <w:t xml:space="preserve"> </w:t>
      </w:r>
      <w:r w:rsidR="00677170">
        <w:rPr>
          <w:sz w:val="24"/>
          <w:szCs w:val="24"/>
        </w:rPr>
        <w:t xml:space="preserve">con particolare riferimento alle aree </w:t>
      </w:r>
      <w:r w:rsidR="00CB1C86">
        <w:rPr>
          <w:sz w:val="24"/>
          <w:szCs w:val="24"/>
        </w:rPr>
        <w:t>verdi e</w:t>
      </w:r>
      <w:r w:rsidR="00894E79">
        <w:rPr>
          <w:sz w:val="24"/>
          <w:szCs w:val="24"/>
        </w:rPr>
        <w:t>d</w:t>
      </w:r>
      <w:r w:rsidR="00CB1C86">
        <w:rPr>
          <w:sz w:val="24"/>
          <w:szCs w:val="24"/>
        </w:rPr>
        <w:t xml:space="preserve"> </w:t>
      </w:r>
      <w:r w:rsidR="00894E79">
        <w:rPr>
          <w:sz w:val="24"/>
          <w:szCs w:val="24"/>
        </w:rPr>
        <w:t>all</w:t>
      </w:r>
      <w:r w:rsidR="00CB1C86">
        <w:rPr>
          <w:sz w:val="24"/>
          <w:szCs w:val="24"/>
        </w:rPr>
        <w:t xml:space="preserve">e strade </w:t>
      </w:r>
      <w:r w:rsidR="00677170">
        <w:rPr>
          <w:sz w:val="24"/>
          <w:szCs w:val="24"/>
        </w:rPr>
        <w:t xml:space="preserve">non immediatamente limitrofe </w:t>
      </w:r>
      <w:r w:rsidR="00856DF6">
        <w:rPr>
          <w:sz w:val="24"/>
          <w:szCs w:val="24"/>
        </w:rPr>
        <w:t>al centro storico</w:t>
      </w:r>
      <w:r w:rsidR="00CB1C86">
        <w:rPr>
          <w:sz w:val="24"/>
          <w:szCs w:val="24"/>
        </w:rPr>
        <w:t xml:space="preserve">. </w:t>
      </w:r>
      <w:r w:rsidR="009A5E6D">
        <w:rPr>
          <w:sz w:val="24"/>
          <w:szCs w:val="24"/>
        </w:rPr>
        <w:t>Difatti, r</w:t>
      </w:r>
      <w:r w:rsidR="00B46C58">
        <w:rPr>
          <w:sz w:val="24"/>
          <w:szCs w:val="24"/>
        </w:rPr>
        <w:t>isultano in grave stato di abbandono</w:t>
      </w:r>
      <w:r w:rsidR="00CB1C86">
        <w:rPr>
          <w:sz w:val="24"/>
          <w:szCs w:val="24"/>
        </w:rPr>
        <w:t xml:space="preserve"> numerose zone</w:t>
      </w:r>
      <w:r w:rsidR="004A1B54">
        <w:rPr>
          <w:sz w:val="24"/>
          <w:szCs w:val="24"/>
        </w:rPr>
        <w:t xml:space="preserve"> del Paese </w:t>
      </w:r>
      <w:r w:rsidR="005802F4">
        <w:rPr>
          <w:sz w:val="24"/>
          <w:szCs w:val="24"/>
        </w:rPr>
        <w:t>densamente popolate</w:t>
      </w:r>
      <w:r w:rsidR="00A056F3">
        <w:rPr>
          <w:sz w:val="24"/>
          <w:szCs w:val="24"/>
        </w:rPr>
        <w:t>, i cui cittadini da tempo lamentano lo stato dell’area</w:t>
      </w:r>
      <w:r w:rsidR="00364280">
        <w:rPr>
          <w:sz w:val="24"/>
          <w:szCs w:val="24"/>
        </w:rPr>
        <w:t xml:space="preserve">, caratterizzato </w:t>
      </w:r>
      <w:r w:rsidR="00FD365F">
        <w:rPr>
          <w:sz w:val="24"/>
          <w:szCs w:val="24"/>
        </w:rPr>
        <w:t xml:space="preserve">nella fattispecie </w:t>
      </w:r>
      <w:r w:rsidR="00364280">
        <w:rPr>
          <w:sz w:val="24"/>
          <w:szCs w:val="24"/>
        </w:rPr>
        <w:t xml:space="preserve">da erbacce </w:t>
      </w:r>
      <w:r w:rsidR="0083403D">
        <w:rPr>
          <w:sz w:val="24"/>
          <w:szCs w:val="24"/>
        </w:rPr>
        <w:t>estese</w:t>
      </w:r>
      <w:r w:rsidR="00364280">
        <w:rPr>
          <w:sz w:val="24"/>
          <w:szCs w:val="24"/>
        </w:rPr>
        <w:t xml:space="preserve"> e</w:t>
      </w:r>
      <w:r w:rsidR="00FD365F">
        <w:rPr>
          <w:sz w:val="24"/>
          <w:szCs w:val="24"/>
        </w:rPr>
        <w:t>d</w:t>
      </w:r>
      <w:r w:rsidR="00364280">
        <w:rPr>
          <w:sz w:val="24"/>
          <w:szCs w:val="24"/>
        </w:rPr>
        <w:t xml:space="preserve"> immondizia</w:t>
      </w:r>
      <w:r w:rsidR="00FD365F">
        <w:rPr>
          <w:sz w:val="24"/>
          <w:szCs w:val="24"/>
        </w:rPr>
        <w:t>.</w:t>
      </w:r>
      <w:r w:rsidRPr="00F50BE8">
        <w:rPr>
          <w:rFonts w:cs="Calibri"/>
          <w:color w:val="222222"/>
          <w:sz w:val="24"/>
          <w:szCs w:val="24"/>
          <w:shd w:val="clear" w:color="auto" w:fill="FFFFFF"/>
        </w:rPr>
        <w:t xml:space="preserve"> A questo, oltre che a</w:t>
      </w:r>
      <w:r w:rsidR="00C04722">
        <w:rPr>
          <w:rFonts w:cs="Calibri"/>
          <w:color w:val="222222"/>
          <w:sz w:val="24"/>
          <w:szCs w:val="24"/>
          <w:shd w:val="clear" w:color="auto" w:fill="FFFFFF"/>
        </w:rPr>
        <w:t>l</w:t>
      </w:r>
      <w:r w:rsidR="00066432">
        <w:rPr>
          <w:rFonts w:cs="Calibri"/>
          <w:color w:val="222222"/>
          <w:sz w:val="24"/>
          <w:szCs w:val="24"/>
          <w:shd w:val="clear" w:color="auto" w:fill="FFFFFF"/>
        </w:rPr>
        <w:t xml:space="preserve"> generale e diffuso degrado</w:t>
      </w:r>
      <w:r w:rsidRPr="00F50BE8">
        <w:rPr>
          <w:rFonts w:cs="Calibri"/>
          <w:color w:val="222222"/>
          <w:sz w:val="24"/>
          <w:szCs w:val="24"/>
          <w:shd w:val="clear" w:color="auto" w:fill="FFFFFF"/>
        </w:rPr>
        <w:t>, si aggiunge anche l</w:t>
      </w:r>
      <w:r w:rsidR="006B4432">
        <w:rPr>
          <w:rFonts w:cs="Calibri"/>
          <w:color w:val="222222"/>
          <w:sz w:val="24"/>
          <w:szCs w:val="24"/>
          <w:shd w:val="clear" w:color="auto" w:fill="FFFFFF"/>
        </w:rPr>
        <w:t>a persistente</w:t>
      </w:r>
      <w:r w:rsidRPr="00F50BE8">
        <w:rPr>
          <w:rFonts w:cs="Calibri"/>
          <w:color w:val="222222"/>
          <w:sz w:val="24"/>
          <w:szCs w:val="24"/>
          <w:shd w:val="clear" w:color="auto" w:fill="FFFFFF"/>
        </w:rPr>
        <w:t xml:space="preserve"> </w:t>
      </w:r>
      <w:r w:rsidR="0083403D">
        <w:rPr>
          <w:rFonts w:cs="Calibri"/>
          <w:color w:val="222222"/>
          <w:sz w:val="24"/>
          <w:szCs w:val="24"/>
          <w:shd w:val="clear" w:color="auto" w:fill="FFFFFF"/>
        </w:rPr>
        <w:t>difficoltà</w:t>
      </w:r>
      <w:r w:rsidRPr="00F50BE8">
        <w:rPr>
          <w:rFonts w:cs="Calibri"/>
          <w:color w:val="222222"/>
          <w:sz w:val="24"/>
          <w:szCs w:val="24"/>
          <w:shd w:val="clear" w:color="auto" w:fill="FFFFFF"/>
        </w:rPr>
        <w:t xml:space="preserve"> </w:t>
      </w:r>
      <w:r w:rsidR="006B4432">
        <w:rPr>
          <w:rFonts w:cs="Calibri"/>
          <w:color w:val="222222"/>
          <w:sz w:val="24"/>
          <w:szCs w:val="24"/>
          <w:shd w:val="clear" w:color="auto" w:fill="FFFFFF"/>
        </w:rPr>
        <w:t>nella raccolta</w:t>
      </w:r>
      <w:r w:rsidRPr="00F50BE8">
        <w:rPr>
          <w:rFonts w:cs="Calibri"/>
          <w:color w:val="222222"/>
          <w:sz w:val="24"/>
          <w:szCs w:val="24"/>
          <w:shd w:val="clear" w:color="auto" w:fill="FFFFFF"/>
        </w:rPr>
        <w:t xml:space="preserve"> </w:t>
      </w:r>
      <w:r w:rsidR="0083403D">
        <w:rPr>
          <w:rFonts w:cs="Calibri"/>
          <w:color w:val="222222"/>
          <w:sz w:val="24"/>
          <w:szCs w:val="24"/>
          <w:shd w:val="clear" w:color="auto" w:fill="FFFFFF"/>
        </w:rPr>
        <w:t xml:space="preserve">dei rifiuti, con annessa </w:t>
      </w:r>
      <w:r w:rsidR="003F5E36">
        <w:rPr>
          <w:rFonts w:cs="Calibri"/>
          <w:color w:val="222222"/>
          <w:sz w:val="24"/>
          <w:szCs w:val="24"/>
          <w:shd w:val="clear" w:color="auto" w:fill="FFFFFF"/>
        </w:rPr>
        <w:t>incauta determina del Comune</w:t>
      </w:r>
      <w:r w:rsidRPr="00F50BE8">
        <w:rPr>
          <w:rFonts w:cs="Calibri"/>
          <w:color w:val="222222"/>
          <w:sz w:val="24"/>
          <w:szCs w:val="24"/>
          <w:shd w:val="clear" w:color="auto" w:fill="FFFFFF"/>
        </w:rPr>
        <w:t xml:space="preserve">, </w:t>
      </w:r>
      <w:r w:rsidR="003F5E36">
        <w:rPr>
          <w:rFonts w:cs="Calibri"/>
          <w:color w:val="222222"/>
          <w:sz w:val="24"/>
          <w:szCs w:val="24"/>
          <w:shd w:val="clear" w:color="auto" w:fill="FFFFFF"/>
        </w:rPr>
        <w:t xml:space="preserve">di adibire a discarica temporanea della frazione “indifferenziata” </w:t>
      </w:r>
      <w:r w:rsidR="005923CA">
        <w:rPr>
          <w:rFonts w:cs="Calibri"/>
          <w:color w:val="222222"/>
          <w:sz w:val="24"/>
          <w:szCs w:val="24"/>
          <w:shd w:val="clear" w:color="auto" w:fill="FFFFFF"/>
        </w:rPr>
        <w:t xml:space="preserve">l’area da anni destinata alle frazioni “differenziate”, ossia l’Isola Ecologica. </w:t>
      </w:r>
    </w:p>
    <w:p w14:paraId="077ECB24" w14:textId="77777777" w:rsidR="00BB66C0" w:rsidRDefault="00BB66C0" w:rsidP="00BB66C0">
      <w:pPr>
        <w:spacing w:line="360" w:lineRule="auto"/>
        <w:rPr>
          <w:rFonts w:cs="Calibri"/>
          <w:b/>
          <w:bCs/>
          <w:i/>
          <w:iCs/>
          <w:color w:val="222222"/>
          <w:sz w:val="24"/>
          <w:szCs w:val="24"/>
          <w:shd w:val="clear" w:color="auto" w:fill="FFFFFF"/>
        </w:rPr>
      </w:pPr>
    </w:p>
    <w:p w14:paraId="22D638DE" w14:textId="68184E40" w:rsidR="004C1288" w:rsidRDefault="00B77BD9" w:rsidP="00BB66C0">
      <w:pPr>
        <w:spacing w:line="360" w:lineRule="auto"/>
        <w:jc w:val="center"/>
        <w:rPr>
          <w:rFonts w:cs="Calibri"/>
          <w:b/>
          <w:bCs/>
          <w:i/>
          <w:iCs/>
          <w:color w:val="222222"/>
          <w:sz w:val="24"/>
          <w:szCs w:val="24"/>
          <w:shd w:val="clear" w:color="auto" w:fill="FFFFFF"/>
        </w:rPr>
      </w:pPr>
      <w:r>
        <w:rPr>
          <w:rFonts w:cs="Calibri"/>
          <w:b/>
          <w:bCs/>
          <w:i/>
          <w:iCs/>
          <w:color w:val="222222"/>
          <w:sz w:val="24"/>
          <w:szCs w:val="24"/>
          <w:shd w:val="clear" w:color="auto" w:fill="FFFFFF"/>
        </w:rPr>
        <w:lastRenderedPageBreak/>
        <w:t>Preso atto inoltre</w:t>
      </w:r>
      <w:r w:rsidR="004C1288" w:rsidRPr="00267EF1">
        <w:rPr>
          <w:rFonts w:cs="Calibri"/>
          <w:b/>
          <w:bCs/>
          <w:i/>
          <w:iCs/>
          <w:color w:val="222222"/>
          <w:sz w:val="24"/>
          <w:szCs w:val="24"/>
          <w:shd w:val="clear" w:color="auto" w:fill="FFFFFF"/>
        </w:rPr>
        <w:t xml:space="preserve"> che</w:t>
      </w:r>
    </w:p>
    <w:p w14:paraId="4D235DB9" w14:textId="1A167917" w:rsidR="006371E8" w:rsidRPr="00433C5C" w:rsidRDefault="00F574C1" w:rsidP="00433C5C">
      <w:pPr>
        <w:numPr>
          <w:ilvl w:val="0"/>
          <w:numId w:val="4"/>
        </w:numPr>
        <w:spacing w:line="360" w:lineRule="auto"/>
        <w:jc w:val="both"/>
        <w:rPr>
          <w:rFonts w:cs="Calibri"/>
          <w:b/>
          <w:bCs/>
          <w:i/>
          <w:iCs/>
          <w:color w:val="222222"/>
          <w:sz w:val="24"/>
          <w:szCs w:val="24"/>
          <w:shd w:val="clear" w:color="auto" w:fill="FFFFFF"/>
        </w:rPr>
      </w:pPr>
      <w:r w:rsidRPr="00433C5C">
        <w:rPr>
          <w:rFonts w:cs="Calibri"/>
          <w:color w:val="222222"/>
          <w:sz w:val="24"/>
          <w:szCs w:val="24"/>
          <w:shd w:val="clear" w:color="auto" w:fill="FFFFFF"/>
        </w:rPr>
        <w:t>nonostante le</w:t>
      </w:r>
      <w:r w:rsidR="00742C53" w:rsidRPr="00433C5C">
        <w:rPr>
          <w:rFonts w:cs="Calibri"/>
          <w:color w:val="222222"/>
          <w:sz w:val="24"/>
          <w:szCs w:val="24"/>
          <w:shd w:val="clear" w:color="auto" w:fill="FFFFFF"/>
        </w:rPr>
        <w:t xml:space="preserve"> numero</w:t>
      </w:r>
      <w:r w:rsidRPr="00433C5C">
        <w:rPr>
          <w:rFonts w:cs="Calibri"/>
          <w:color w:val="222222"/>
          <w:sz w:val="24"/>
          <w:szCs w:val="24"/>
          <w:shd w:val="clear" w:color="auto" w:fill="FFFFFF"/>
        </w:rPr>
        <w:t>se</w:t>
      </w:r>
      <w:r w:rsidR="00742C53" w:rsidRPr="00433C5C">
        <w:rPr>
          <w:rFonts w:cs="Calibri"/>
          <w:color w:val="222222"/>
          <w:sz w:val="24"/>
          <w:szCs w:val="24"/>
          <w:shd w:val="clear" w:color="auto" w:fill="FFFFFF"/>
        </w:rPr>
        <w:t xml:space="preserve"> </w:t>
      </w:r>
      <w:r w:rsidRPr="00433C5C">
        <w:rPr>
          <w:rFonts w:cs="Calibri"/>
          <w:color w:val="222222"/>
          <w:sz w:val="24"/>
          <w:szCs w:val="24"/>
          <w:shd w:val="clear" w:color="auto" w:fill="FFFFFF"/>
        </w:rPr>
        <w:t>segnalazioni ricevute,</w:t>
      </w:r>
      <w:r w:rsidR="00742C53" w:rsidRPr="00433C5C">
        <w:rPr>
          <w:rFonts w:cs="Calibri"/>
          <w:color w:val="222222"/>
          <w:sz w:val="24"/>
          <w:szCs w:val="24"/>
          <w:shd w:val="clear" w:color="auto" w:fill="FFFFFF"/>
        </w:rPr>
        <w:t xml:space="preserve"> l’Amministrazione </w:t>
      </w:r>
      <w:r w:rsidR="00B9040B" w:rsidRPr="00433C5C">
        <w:rPr>
          <w:rFonts w:cs="Calibri"/>
          <w:color w:val="222222"/>
          <w:sz w:val="24"/>
          <w:szCs w:val="24"/>
          <w:shd w:val="clear" w:color="auto" w:fill="FFFFFF"/>
        </w:rPr>
        <w:t>Comun</w:t>
      </w:r>
      <w:r w:rsidR="00742C53" w:rsidRPr="00433C5C">
        <w:rPr>
          <w:rFonts w:cs="Calibri"/>
          <w:color w:val="222222"/>
          <w:sz w:val="24"/>
          <w:szCs w:val="24"/>
          <w:shd w:val="clear" w:color="auto" w:fill="FFFFFF"/>
        </w:rPr>
        <w:t xml:space="preserve">ale, </w:t>
      </w:r>
      <w:r w:rsidR="005259AB">
        <w:rPr>
          <w:rFonts w:cs="Calibri"/>
          <w:color w:val="222222"/>
          <w:sz w:val="24"/>
          <w:szCs w:val="24"/>
          <w:shd w:val="clear" w:color="auto" w:fill="FFFFFF"/>
        </w:rPr>
        <w:t>che</w:t>
      </w:r>
      <w:r w:rsidR="00742C53" w:rsidRPr="00433C5C">
        <w:rPr>
          <w:rFonts w:cs="Calibri"/>
          <w:color w:val="222222"/>
          <w:sz w:val="24"/>
          <w:szCs w:val="24"/>
          <w:shd w:val="clear" w:color="auto" w:fill="FFFFFF"/>
        </w:rPr>
        <w:t xml:space="preserve"> </w:t>
      </w:r>
      <w:r w:rsidR="009231CA" w:rsidRPr="00433C5C">
        <w:rPr>
          <w:rFonts w:cs="Calibri"/>
          <w:color w:val="222222"/>
          <w:sz w:val="24"/>
          <w:szCs w:val="24"/>
          <w:shd w:val="clear" w:color="auto" w:fill="FFFFFF"/>
        </w:rPr>
        <w:t xml:space="preserve">negli ultimi mesi </w:t>
      </w:r>
      <w:r w:rsidR="00A20384" w:rsidRPr="00433C5C">
        <w:rPr>
          <w:rFonts w:cs="Calibri"/>
          <w:color w:val="222222"/>
          <w:sz w:val="24"/>
          <w:szCs w:val="24"/>
          <w:shd w:val="clear" w:color="auto" w:fill="FFFFFF"/>
        </w:rPr>
        <w:t xml:space="preserve">ha </w:t>
      </w:r>
      <w:r w:rsidR="009231CA" w:rsidRPr="00433C5C">
        <w:rPr>
          <w:rFonts w:cs="Calibri"/>
          <w:color w:val="222222"/>
          <w:sz w:val="24"/>
          <w:szCs w:val="24"/>
          <w:shd w:val="clear" w:color="auto" w:fill="FFFFFF"/>
        </w:rPr>
        <w:t xml:space="preserve">spesso </w:t>
      </w:r>
      <w:r w:rsidR="00FC312B">
        <w:rPr>
          <w:rFonts w:cs="Calibri"/>
          <w:color w:val="222222"/>
          <w:sz w:val="24"/>
          <w:szCs w:val="24"/>
          <w:shd w:val="clear" w:color="auto" w:fill="FFFFFF"/>
        </w:rPr>
        <w:t>fotografato</w:t>
      </w:r>
      <w:r w:rsidR="000600AF" w:rsidRPr="00433C5C">
        <w:rPr>
          <w:rFonts w:cs="Calibri"/>
          <w:color w:val="222222"/>
          <w:sz w:val="24"/>
          <w:szCs w:val="24"/>
          <w:shd w:val="clear" w:color="auto" w:fill="FFFFFF"/>
        </w:rPr>
        <w:t xml:space="preserve"> </w:t>
      </w:r>
      <w:r w:rsidR="00F47DF9" w:rsidRPr="00433C5C">
        <w:rPr>
          <w:rFonts w:cs="Calibri"/>
          <w:color w:val="222222"/>
          <w:sz w:val="24"/>
          <w:szCs w:val="24"/>
          <w:shd w:val="clear" w:color="auto" w:fill="FFFFFF"/>
        </w:rPr>
        <w:t xml:space="preserve">risultati </w:t>
      </w:r>
      <w:r w:rsidR="000600AF" w:rsidRPr="00433C5C">
        <w:rPr>
          <w:rFonts w:cs="Calibri"/>
          <w:color w:val="222222"/>
          <w:sz w:val="24"/>
          <w:szCs w:val="24"/>
          <w:shd w:val="clear" w:color="auto" w:fill="FFFFFF"/>
        </w:rPr>
        <w:t xml:space="preserve">e </w:t>
      </w:r>
      <w:r w:rsidR="00FC312B">
        <w:rPr>
          <w:rFonts w:cs="Calibri"/>
          <w:color w:val="222222"/>
          <w:sz w:val="24"/>
          <w:szCs w:val="24"/>
          <w:shd w:val="clear" w:color="auto" w:fill="FFFFFF"/>
        </w:rPr>
        <w:t>vantato</w:t>
      </w:r>
      <w:r w:rsidR="000600AF" w:rsidRPr="00433C5C">
        <w:rPr>
          <w:rFonts w:cs="Calibri"/>
          <w:color w:val="222222"/>
          <w:sz w:val="24"/>
          <w:szCs w:val="24"/>
          <w:shd w:val="clear" w:color="auto" w:fill="FFFFFF"/>
        </w:rPr>
        <w:t xml:space="preserve"> azioni a sostegno del decoro urbano</w:t>
      </w:r>
      <w:r w:rsidR="00742C53" w:rsidRPr="00433C5C">
        <w:rPr>
          <w:rFonts w:cs="Calibri"/>
          <w:color w:val="222222"/>
          <w:sz w:val="24"/>
          <w:szCs w:val="24"/>
          <w:shd w:val="clear" w:color="auto" w:fill="FFFFFF"/>
        </w:rPr>
        <w:t xml:space="preserve">, </w:t>
      </w:r>
      <w:r w:rsidR="00F47DF9" w:rsidRPr="00433C5C">
        <w:rPr>
          <w:rFonts w:cs="Calibri"/>
          <w:color w:val="222222"/>
          <w:sz w:val="24"/>
          <w:szCs w:val="24"/>
          <w:shd w:val="clear" w:color="auto" w:fill="FFFFFF"/>
        </w:rPr>
        <w:t>risulta assente e</w:t>
      </w:r>
      <w:r w:rsidR="0011642B" w:rsidRPr="00433C5C">
        <w:rPr>
          <w:rFonts w:cs="Calibri"/>
          <w:color w:val="222222"/>
          <w:sz w:val="24"/>
          <w:szCs w:val="24"/>
          <w:shd w:val="clear" w:color="auto" w:fill="FFFFFF"/>
        </w:rPr>
        <w:t xml:space="preserve"> </w:t>
      </w:r>
      <w:r w:rsidR="002E0766">
        <w:rPr>
          <w:rFonts w:cs="Calibri"/>
          <w:color w:val="222222"/>
          <w:sz w:val="24"/>
          <w:szCs w:val="24"/>
          <w:shd w:val="clear" w:color="auto" w:fill="FFFFFF"/>
        </w:rPr>
        <w:t>sovente</w:t>
      </w:r>
      <w:r w:rsidR="00F47DF9" w:rsidRPr="00433C5C">
        <w:rPr>
          <w:rFonts w:cs="Calibri"/>
          <w:color w:val="222222"/>
          <w:sz w:val="24"/>
          <w:szCs w:val="24"/>
          <w:shd w:val="clear" w:color="auto" w:fill="FFFFFF"/>
        </w:rPr>
        <w:t xml:space="preserve"> </w:t>
      </w:r>
      <w:r w:rsidR="002E0766">
        <w:rPr>
          <w:rFonts w:cs="Calibri"/>
          <w:color w:val="222222"/>
          <w:sz w:val="24"/>
          <w:szCs w:val="24"/>
          <w:shd w:val="clear" w:color="auto" w:fill="FFFFFF"/>
        </w:rPr>
        <w:t>“</w:t>
      </w:r>
      <w:r w:rsidR="00047A37" w:rsidRPr="00433C5C">
        <w:rPr>
          <w:rFonts w:cs="Calibri"/>
          <w:color w:val="222222"/>
          <w:sz w:val="24"/>
          <w:szCs w:val="24"/>
          <w:shd w:val="clear" w:color="auto" w:fill="FFFFFF"/>
        </w:rPr>
        <w:t>s</w:t>
      </w:r>
      <w:r w:rsidR="002E0766">
        <w:rPr>
          <w:rFonts w:cs="Calibri"/>
          <w:color w:val="222222"/>
          <w:sz w:val="24"/>
          <w:szCs w:val="24"/>
          <w:shd w:val="clear" w:color="auto" w:fill="FFFFFF"/>
        </w:rPr>
        <w:t>ord</w:t>
      </w:r>
      <w:r w:rsidR="00047A37" w:rsidRPr="00433C5C">
        <w:rPr>
          <w:rFonts w:cs="Calibri"/>
          <w:color w:val="222222"/>
          <w:sz w:val="24"/>
          <w:szCs w:val="24"/>
          <w:shd w:val="clear" w:color="auto" w:fill="FFFFFF"/>
        </w:rPr>
        <w:t>a</w:t>
      </w:r>
      <w:r w:rsidR="002E0766">
        <w:rPr>
          <w:rFonts w:cs="Calibri"/>
          <w:color w:val="222222"/>
          <w:sz w:val="24"/>
          <w:szCs w:val="24"/>
          <w:shd w:val="clear" w:color="auto" w:fill="FFFFFF"/>
        </w:rPr>
        <w:t>”</w:t>
      </w:r>
      <w:r w:rsidR="00047A37" w:rsidRPr="00433C5C">
        <w:rPr>
          <w:rFonts w:cs="Calibri"/>
          <w:color w:val="222222"/>
          <w:sz w:val="24"/>
          <w:szCs w:val="24"/>
          <w:shd w:val="clear" w:color="auto" w:fill="FFFFFF"/>
        </w:rPr>
        <w:t xml:space="preserve"> di fronte i problemi posti in essere da numerosi cittadini riguardanti aree</w:t>
      </w:r>
      <w:r w:rsidR="00433C5C" w:rsidRPr="00433C5C">
        <w:rPr>
          <w:rFonts w:cs="Calibri"/>
          <w:color w:val="222222"/>
          <w:sz w:val="24"/>
          <w:szCs w:val="24"/>
          <w:shd w:val="clear" w:color="auto" w:fill="FFFFFF"/>
        </w:rPr>
        <w:t xml:space="preserve"> </w:t>
      </w:r>
      <w:r w:rsidR="00047A37" w:rsidRPr="00433C5C">
        <w:rPr>
          <w:rFonts w:cs="Calibri"/>
          <w:color w:val="222222"/>
          <w:sz w:val="24"/>
          <w:szCs w:val="24"/>
          <w:shd w:val="clear" w:color="auto" w:fill="FFFFFF"/>
        </w:rPr>
        <w:t xml:space="preserve">densamente abitate </w:t>
      </w:r>
      <w:r w:rsidR="00433C5C" w:rsidRPr="00433C5C">
        <w:rPr>
          <w:rFonts w:cs="Calibri"/>
          <w:color w:val="222222"/>
          <w:sz w:val="24"/>
          <w:szCs w:val="24"/>
          <w:shd w:val="clear" w:color="auto" w:fill="FFFFFF"/>
        </w:rPr>
        <w:t xml:space="preserve">ed in grave stato di abbandono. </w:t>
      </w:r>
    </w:p>
    <w:p w14:paraId="19BC6F2B" w14:textId="621B51F0" w:rsidR="00E20062" w:rsidRPr="006371E8" w:rsidRDefault="00E20062" w:rsidP="006371E8">
      <w:pPr>
        <w:spacing w:line="360" w:lineRule="auto"/>
        <w:ind w:left="720"/>
        <w:jc w:val="center"/>
        <w:rPr>
          <w:rFonts w:cs="Calibri"/>
          <w:b/>
          <w:bCs/>
          <w:i/>
          <w:iCs/>
          <w:color w:val="222222"/>
          <w:sz w:val="24"/>
          <w:szCs w:val="24"/>
          <w:shd w:val="clear" w:color="auto" w:fill="FFFFFF"/>
        </w:rPr>
      </w:pPr>
      <w:r w:rsidRPr="006371E8">
        <w:rPr>
          <w:rFonts w:cs="Calibri"/>
          <w:b/>
          <w:bCs/>
          <w:i/>
          <w:iCs/>
          <w:color w:val="222222"/>
          <w:sz w:val="24"/>
          <w:szCs w:val="24"/>
          <w:shd w:val="clear" w:color="auto" w:fill="FFFFFF"/>
        </w:rPr>
        <w:t>Constatato che</w:t>
      </w:r>
    </w:p>
    <w:p w14:paraId="3A8E5171" w14:textId="74561BA7" w:rsidR="00DF5312" w:rsidRPr="00AD3A48" w:rsidRDefault="00E46482" w:rsidP="00AD3A48">
      <w:pPr>
        <w:numPr>
          <w:ilvl w:val="0"/>
          <w:numId w:val="4"/>
        </w:numPr>
        <w:spacing w:line="360" w:lineRule="auto"/>
        <w:jc w:val="both"/>
        <w:rPr>
          <w:rFonts w:cs="Calibri"/>
          <w:b/>
          <w:bCs/>
          <w:i/>
          <w:iCs/>
          <w:color w:val="222222"/>
          <w:sz w:val="24"/>
          <w:szCs w:val="24"/>
          <w:shd w:val="clear" w:color="auto" w:fill="FFFFFF"/>
        </w:rPr>
      </w:pPr>
      <w:r>
        <w:rPr>
          <w:rFonts w:cs="Calibri"/>
          <w:color w:val="222222"/>
          <w:sz w:val="24"/>
          <w:szCs w:val="24"/>
          <w:shd w:val="clear" w:color="auto" w:fill="FFFFFF"/>
        </w:rPr>
        <w:t>s</w:t>
      </w:r>
      <w:r w:rsidR="002E0766" w:rsidRPr="00AD3A48">
        <w:rPr>
          <w:rFonts w:cs="Calibri"/>
          <w:color w:val="222222"/>
          <w:sz w:val="24"/>
          <w:szCs w:val="24"/>
          <w:shd w:val="clear" w:color="auto" w:fill="FFFFFF"/>
        </w:rPr>
        <w:t xml:space="preserve">embra non esserci alcun interesse </w:t>
      </w:r>
      <w:r w:rsidR="00A964E5" w:rsidRPr="00AD3A48">
        <w:rPr>
          <w:rFonts w:cs="Calibri"/>
          <w:color w:val="222222"/>
          <w:sz w:val="24"/>
          <w:szCs w:val="24"/>
          <w:shd w:val="clear" w:color="auto" w:fill="FFFFFF"/>
        </w:rPr>
        <w:t>per determinate zone periferiche, dalla scarsa attrattiva economica</w:t>
      </w:r>
      <w:r w:rsidR="00597DDC" w:rsidRPr="00AD3A48">
        <w:rPr>
          <w:rFonts w:cs="Calibri"/>
          <w:color w:val="222222"/>
          <w:sz w:val="24"/>
          <w:szCs w:val="24"/>
          <w:shd w:val="clear" w:color="auto" w:fill="FFFFFF"/>
        </w:rPr>
        <w:t xml:space="preserve">, ma dalla grande densità abitativa. </w:t>
      </w:r>
      <w:r w:rsidR="0024142E">
        <w:rPr>
          <w:rFonts w:cs="Calibri"/>
          <w:color w:val="222222"/>
          <w:sz w:val="24"/>
          <w:szCs w:val="24"/>
          <w:shd w:val="clear" w:color="auto" w:fill="FFFFFF"/>
        </w:rPr>
        <w:t xml:space="preserve">Risulta anche </w:t>
      </w:r>
      <w:r w:rsidR="00C13376">
        <w:rPr>
          <w:rFonts w:cs="Calibri"/>
          <w:color w:val="222222"/>
          <w:sz w:val="24"/>
          <w:szCs w:val="24"/>
          <w:shd w:val="clear" w:color="auto" w:fill="FFFFFF"/>
        </w:rPr>
        <w:t xml:space="preserve">pessima la condizione di interi quartieri del centro storico, con particolare riferimento alle </w:t>
      </w:r>
      <w:r w:rsidR="00AF3D4C">
        <w:rPr>
          <w:rFonts w:cs="Calibri"/>
          <w:color w:val="222222"/>
          <w:sz w:val="24"/>
          <w:szCs w:val="24"/>
          <w:shd w:val="clear" w:color="auto" w:fill="FFFFFF"/>
        </w:rPr>
        <w:t xml:space="preserve">vie interne, </w:t>
      </w:r>
      <w:r w:rsidR="003D4DFA">
        <w:rPr>
          <w:rFonts w:cs="Calibri"/>
          <w:color w:val="222222"/>
          <w:sz w:val="24"/>
          <w:szCs w:val="24"/>
          <w:shd w:val="clear" w:color="auto" w:fill="FFFFFF"/>
        </w:rPr>
        <w:t xml:space="preserve">sempre </w:t>
      </w:r>
      <w:r w:rsidR="00AF3D4C">
        <w:rPr>
          <w:rFonts w:cs="Calibri"/>
          <w:color w:val="222222"/>
          <w:sz w:val="24"/>
          <w:szCs w:val="24"/>
          <w:shd w:val="clear" w:color="auto" w:fill="FFFFFF"/>
        </w:rPr>
        <w:t xml:space="preserve">fuori dal raggio di interesse economico. </w:t>
      </w:r>
      <w:r w:rsidR="00597DDC" w:rsidRPr="00AD3A48">
        <w:rPr>
          <w:rFonts w:cs="Calibri"/>
          <w:color w:val="222222"/>
          <w:sz w:val="24"/>
          <w:szCs w:val="24"/>
          <w:shd w:val="clear" w:color="auto" w:fill="FFFFFF"/>
        </w:rPr>
        <w:t>N</w:t>
      </w:r>
      <w:r w:rsidR="00F50BE8" w:rsidRPr="00AD3A48">
        <w:rPr>
          <w:rFonts w:cs="Calibri"/>
          <w:color w:val="222222"/>
          <w:sz w:val="24"/>
          <w:szCs w:val="24"/>
          <w:shd w:val="clear" w:color="auto" w:fill="FFFFFF"/>
        </w:rPr>
        <w:t xml:space="preserve">on è </w:t>
      </w:r>
      <w:r w:rsidR="00597DDC" w:rsidRPr="00AD3A48">
        <w:rPr>
          <w:rFonts w:cs="Calibri"/>
          <w:color w:val="222222"/>
          <w:sz w:val="24"/>
          <w:szCs w:val="24"/>
          <w:shd w:val="clear" w:color="auto" w:fill="FFFFFF"/>
        </w:rPr>
        <w:t>stat</w:t>
      </w:r>
      <w:r w:rsidR="001E15F1" w:rsidRPr="00AD3A48">
        <w:rPr>
          <w:rFonts w:cs="Calibri"/>
          <w:color w:val="222222"/>
          <w:sz w:val="24"/>
          <w:szCs w:val="24"/>
          <w:shd w:val="clear" w:color="auto" w:fill="FFFFFF"/>
        </w:rPr>
        <w:t xml:space="preserve">o strutturato alcun provvedimento atto a garantire una corretta </w:t>
      </w:r>
      <w:r w:rsidR="003D4DFA">
        <w:rPr>
          <w:rFonts w:cs="Calibri"/>
          <w:color w:val="222222"/>
          <w:sz w:val="24"/>
          <w:szCs w:val="24"/>
          <w:shd w:val="clear" w:color="auto" w:fill="FFFFFF"/>
        </w:rPr>
        <w:t>ma soprattutto c</w:t>
      </w:r>
      <w:r w:rsidR="001E15F1" w:rsidRPr="00AD3A48">
        <w:rPr>
          <w:rFonts w:cs="Calibri"/>
          <w:color w:val="222222"/>
          <w:sz w:val="24"/>
          <w:szCs w:val="24"/>
          <w:shd w:val="clear" w:color="auto" w:fill="FFFFFF"/>
        </w:rPr>
        <w:t xml:space="preserve">ontinua </w:t>
      </w:r>
      <w:r w:rsidR="003D4DFA">
        <w:rPr>
          <w:rFonts w:cs="Calibri"/>
          <w:color w:val="222222"/>
          <w:sz w:val="24"/>
          <w:szCs w:val="24"/>
          <w:shd w:val="clear" w:color="auto" w:fill="FFFFFF"/>
        </w:rPr>
        <w:t>manutenzione</w:t>
      </w:r>
      <w:r w:rsidR="00AD3A48" w:rsidRPr="00AD3A48">
        <w:rPr>
          <w:rFonts w:cs="Calibri"/>
          <w:color w:val="222222"/>
          <w:sz w:val="24"/>
          <w:szCs w:val="24"/>
          <w:shd w:val="clear" w:color="auto" w:fill="FFFFFF"/>
        </w:rPr>
        <w:t xml:space="preserve"> del decoro urbano</w:t>
      </w:r>
      <w:r w:rsidR="00BA42C2">
        <w:rPr>
          <w:rFonts w:cs="Calibri"/>
          <w:color w:val="222222"/>
          <w:sz w:val="24"/>
          <w:szCs w:val="24"/>
          <w:shd w:val="clear" w:color="auto" w:fill="FFFFFF"/>
        </w:rPr>
        <w:t xml:space="preserve"> nelle aree fuori dal centro storico. </w:t>
      </w:r>
    </w:p>
    <w:p w14:paraId="6C2CCB78" w14:textId="23421E3A" w:rsidR="00E20062" w:rsidRPr="00E20062" w:rsidRDefault="00E20062" w:rsidP="00E20062">
      <w:pPr>
        <w:spacing w:line="360" w:lineRule="auto"/>
        <w:ind w:left="720"/>
        <w:jc w:val="center"/>
        <w:rPr>
          <w:rFonts w:cs="Calibri"/>
          <w:b/>
          <w:bCs/>
          <w:i/>
          <w:iCs/>
          <w:color w:val="222222"/>
          <w:sz w:val="24"/>
          <w:szCs w:val="24"/>
          <w:shd w:val="clear" w:color="auto" w:fill="FFFFFF"/>
        </w:rPr>
      </w:pPr>
      <w:r>
        <w:rPr>
          <w:rFonts w:cs="Calibri"/>
          <w:b/>
          <w:bCs/>
          <w:i/>
          <w:iCs/>
          <w:color w:val="222222"/>
          <w:sz w:val="24"/>
          <w:szCs w:val="24"/>
          <w:shd w:val="clear" w:color="auto" w:fill="FFFFFF"/>
        </w:rPr>
        <w:t>Appurato</w:t>
      </w:r>
      <w:r w:rsidRPr="00E20062">
        <w:rPr>
          <w:rFonts w:cs="Calibri"/>
          <w:b/>
          <w:bCs/>
          <w:i/>
          <w:iCs/>
          <w:color w:val="222222"/>
          <w:sz w:val="24"/>
          <w:szCs w:val="24"/>
          <w:shd w:val="clear" w:color="auto" w:fill="FFFFFF"/>
        </w:rPr>
        <w:t xml:space="preserve"> che</w:t>
      </w:r>
    </w:p>
    <w:p w14:paraId="23F7CAED" w14:textId="0E577A1A" w:rsidR="00FD4B77" w:rsidRPr="007C1755" w:rsidRDefault="00B62882" w:rsidP="00FD4B77">
      <w:pPr>
        <w:numPr>
          <w:ilvl w:val="0"/>
          <w:numId w:val="2"/>
        </w:numPr>
        <w:spacing w:line="360" w:lineRule="auto"/>
        <w:jc w:val="both"/>
        <w:rPr>
          <w:rFonts w:cs="Calibri"/>
          <w:color w:val="222222"/>
          <w:sz w:val="24"/>
          <w:szCs w:val="24"/>
          <w:shd w:val="clear" w:color="auto" w:fill="FFFFFF"/>
        </w:rPr>
      </w:pPr>
      <w:r w:rsidRPr="00345770">
        <w:rPr>
          <w:rFonts w:cs="Calibri"/>
          <w:color w:val="222222"/>
          <w:sz w:val="24"/>
          <w:szCs w:val="24"/>
          <w:shd w:val="clear" w:color="auto" w:fill="FFFFFF"/>
        </w:rPr>
        <w:t>avendo l’</w:t>
      </w:r>
      <w:r w:rsidR="004A39CF" w:rsidRPr="00345770">
        <w:rPr>
          <w:rFonts w:cs="Calibri"/>
          <w:color w:val="222222"/>
          <w:sz w:val="24"/>
          <w:szCs w:val="24"/>
          <w:shd w:val="clear" w:color="auto" w:fill="FFFFFF"/>
        </w:rPr>
        <w:t>A</w:t>
      </w:r>
      <w:r w:rsidRPr="00345770">
        <w:rPr>
          <w:rFonts w:cs="Calibri"/>
          <w:color w:val="222222"/>
          <w:sz w:val="24"/>
          <w:szCs w:val="24"/>
          <w:shd w:val="clear" w:color="auto" w:fill="FFFFFF"/>
        </w:rPr>
        <w:t>mministrazione a disposizione</w:t>
      </w:r>
      <w:r w:rsidR="004A39CF" w:rsidRPr="00345770">
        <w:rPr>
          <w:rFonts w:cs="Calibri"/>
          <w:color w:val="222222"/>
          <w:sz w:val="24"/>
          <w:szCs w:val="24"/>
          <w:shd w:val="clear" w:color="auto" w:fill="FFFFFF"/>
        </w:rPr>
        <w:t xml:space="preserve"> </w:t>
      </w:r>
      <w:r w:rsidR="002F478D" w:rsidRPr="00345770">
        <w:rPr>
          <w:rFonts w:cs="Calibri"/>
          <w:color w:val="222222"/>
          <w:sz w:val="24"/>
          <w:szCs w:val="24"/>
          <w:shd w:val="clear" w:color="auto" w:fill="FFFFFF"/>
        </w:rPr>
        <w:t>uffici e</w:t>
      </w:r>
      <w:r w:rsidR="006A466D" w:rsidRPr="00345770">
        <w:rPr>
          <w:rFonts w:cs="Calibri"/>
          <w:color w:val="222222"/>
          <w:sz w:val="24"/>
          <w:szCs w:val="24"/>
          <w:shd w:val="clear" w:color="auto" w:fill="FFFFFF"/>
        </w:rPr>
        <w:t xml:space="preserve"> personale</w:t>
      </w:r>
      <w:r w:rsidR="002F478D" w:rsidRPr="00345770">
        <w:rPr>
          <w:rFonts w:cs="Calibri"/>
          <w:color w:val="222222"/>
          <w:sz w:val="24"/>
          <w:szCs w:val="24"/>
          <w:shd w:val="clear" w:color="auto" w:fill="FFFFFF"/>
        </w:rPr>
        <w:t xml:space="preserve"> preposto all</w:t>
      </w:r>
      <w:r w:rsidR="00B87E65" w:rsidRPr="00345770">
        <w:rPr>
          <w:rFonts w:cs="Calibri"/>
          <w:color w:val="222222"/>
          <w:sz w:val="24"/>
          <w:szCs w:val="24"/>
          <w:shd w:val="clear" w:color="auto" w:fill="FFFFFF"/>
        </w:rPr>
        <w:t>a gestione ed alla manutenzione di tutte le aree di interesse</w:t>
      </w:r>
      <w:r w:rsidR="006371E8" w:rsidRPr="00345770">
        <w:rPr>
          <w:rFonts w:cs="Calibri"/>
          <w:color w:val="222222"/>
          <w:sz w:val="24"/>
          <w:szCs w:val="24"/>
          <w:shd w:val="clear" w:color="auto" w:fill="FFFFFF"/>
        </w:rPr>
        <w:t>,</w:t>
      </w:r>
      <w:r w:rsidR="00B87E65" w:rsidRPr="00345770">
        <w:rPr>
          <w:rFonts w:cs="Calibri"/>
          <w:color w:val="222222"/>
          <w:sz w:val="24"/>
          <w:szCs w:val="24"/>
          <w:shd w:val="clear" w:color="auto" w:fill="FFFFFF"/>
        </w:rPr>
        <w:t xml:space="preserve"> siano esse centrali o pe</w:t>
      </w:r>
      <w:r w:rsidR="008E79BC" w:rsidRPr="00345770">
        <w:rPr>
          <w:rFonts w:cs="Calibri"/>
          <w:color w:val="222222"/>
          <w:sz w:val="24"/>
          <w:szCs w:val="24"/>
          <w:shd w:val="clear" w:color="auto" w:fill="FFFFFF"/>
        </w:rPr>
        <w:t>riferiche</w:t>
      </w:r>
      <w:r w:rsidR="00201733" w:rsidRPr="00345770">
        <w:rPr>
          <w:rFonts w:cs="Calibri"/>
          <w:color w:val="222222"/>
          <w:sz w:val="24"/>
          <w:szCs w:val="24"/>
          <w:shd w:val="clear" w:color="auto" w:fill="FFFFFF"/>
        </w:rPr>
        <w:t xml:space="preserve">, </w:t>
      </w:r>
      <w:r w:rsidRPr="00345770">
        <w:rPr>
          <w:rFonts w:cs="Calibri"/>
          <w:color w:val="222222"/>
          <w:sz w:val="24"/>
          <w:szCs w:val="24"/>
          <w:shd w:val="clear" w:color="auto" w:fill="FFFFFF"/>
        </w:rPr>
        <w:t xml:space="preserve">risulta </w:t>
      </w:r>
      <w:r w:rsidR="00132048" w:rsidRPr="00345770">
        <w:rPr>
          <w:rFonts w:cs="Calibri"/>
          <w:color w:val="222222"/>
          <w:sz w:val="24"/>
          <w:szCs w:val="24"/>
          <w:shd w:val="clear" w:color="auto" w:fill="FFFFFF"/>
        </w:rPr>
        <w:t>irragionevole</w:t>
      </w:r>
      <w:r w:rsidR="00201733" w:rsidRPr="00345770">
        <w:rPr>
          <w:rFonts w:cs="Calibri"/>
          <w:color w:val="222222"/>
          <w:sz w:val="24"/>
          <w:szCs w:val="24"/>
          <w:shd w:val="clear" w:color="auto" w:fill="FFFFFF"/>
        </w:rPr>
        <w:t xml:space="preserve"> e </w:t>
      </w:r>
      <w:r w:rsidR="00345770" w:rsidRPr="00345770">
        <w:rPr>
          <w:rFonts w:cs="Calibri"/>
          <w:color w:val="222222"/>
          <w:sz w:val="24"/>
          <w:szCs w:val="24"/>
          <w:shd w:val="clear" w:color="auto" w:fill="FFFFFF"/>
        </w:rPr>
        <w:t>pericoloso</w:t>
      </w:r>
      <w:r w:rsidRPr="00345770">
        <w:rPr>
          <w:rFonts w:cs="Calibri"/>
          <w:color w:val="222222"/>
          <w:sz w:val="24"/>
          <w:szCs w:val="24"/>
          <w:shd w:val="clear" w:color="auto" w:fill="FFFFFF"/>
        </w:rPr>
        <w:t xml:space="preserve"> </w:t>
      </w:r>
      <w:r w:rsidR="00201733" w:rsidRPr="00345770">
        <w:rPr>
          <w:rFonts w:cs="Calibri"/>
          <w:color w:val="222222"/>
          <w:sz w:val="24"/>
          <w:szCs w:val="24"/>
          <w:shd w:val="clear" w:color="auto" w:fill="FFFFFF"/>
        </w:rPr>
        <w:t>denotare</w:t>
      </w:r>
      <w:r w:rsidRPr="00345770">
        <w:rPr>
          <w:rFonts w:cs="Calibri"/>
          <w:color w:val="222222"/>
          <w:sz w:val="24"/>
          <w:szCs w:val="24"/>
          <w:shd w:val="clear" w:color="auto" w:fill="FFFFFF"/>
        </w:rPr>
        <w:t xml:space="preserve"> </w:t>
      </w:r>
      <w:r w:rsidR="00201733" w:rsidRPr="00345770">
        <w:rPr>
          <w:rFonts w:cs="Calibri"/>
          <w:color w:val="222222"/>
          <w:sz w:val="24"/>
          <w:szCs w:val="24"/>
          <w:shd w:val="clear" w:color="auto" w:fill="FFFFFF"/>
        </w:rPr>
        <w:t xml:space="preserve">l’indifferenza </w:t>
      </w:r>
      <w:r w:rsidR="00FD4B77">
        <w:rPr>
          <w:rFonts w:cs="Calibri"/>
          <w:color w:val="222222"/>
          <w:sz w:val="24"/>
          <w:szCs w:val="24"/>
          <w:shd w:val="clear" w:color="auto" w:fill="FFFFFF"/>
        </w:rPr>
        <w:t>riguardo</w:t>
      </w:r>
      <w:r w:rsidR="004430E4">
        <w:rPr>
          <w:rFonts w:cs="Calibri"/>
          <w:color w:val="222222"/>
          <w:sz w:val="24"/>
          <w:szCs w:val="24"/>
          <w:shd w:val="clear" w:color="auto" w:fill="FFFFFF"/>
        </w:rPr>
        <w:t xml:space="preserve"> talune zone, con conseguenti </w:t>
      </w:r>
      <w:r w:rsidR="0089429C">
        <w:rPr>
          <w:rFonts w:cs="Calibri"/>
          <w:color w:val="222222"/>
          <w:sz w:val="24"/>
          <w:szCs w:val="24"/>
          <w:shd w:val="clear" w:color="auto" w:fill="FFFFFF"/>
        </w:rPr>
        <w:t>degradanti situ</w:t>
      </w:r>
      <w:r w:rsidR="00FD4B77">
        <w:rPr>
          <w:rFonts w:cs="Calibri"/>
          <w:color w:val="222222"/>
          <w:sz w:val="24"/>
          <w:szCs w:val="24"/>
          <w:shd w:val="clear" w:color="auto" w:fill="FFFFFF"/>
        </w:rPr>
        <w:t>azioni che</w:t>
      </w:r>
      <w:r w:rsidR="00FD4B77" w:rsidRPr="00FD4B77">
        <w:rPr>
          <w:rFonts w:cs="Calibri"/>
          <w:color w:val="222222"/>
          <w:sz w:val="24"/>
          <w:szCs w:val="24"/>
          <w:shd w:val="clear" w:color="auto" w:fill="FFFFFF"/>
        </w:rPr>
        <w:t xml:space="preserve"> </w:t>
      </w:r>
      <w:r w:rsidR="00FD4B77">
        <w:rPr>
          <w:rFonts w:cs="Calibri"/>
          <w:color w:val="222222"/>
          <w:sz w:val="24"/>
          <w:szCs w:val="24"/>
          <w:shd w:val="clear" w:color="auto" w:fill="FFFFFF"/>
        </w:rPr>
        <w:t xml:space="preserve">comportano numerosi problemi di ordine </w:t>
      </w:r>
      <w:proofErr w:type="spellStart"/>
      <w:r w:rsidR="00FD4B77">
        <w:rPr>
          <w:rFonts w:cs="Calibri"/>
          <w:color w:val="222222"/>
          <w:sz w:val="24"/>
          <w:szCs w:val="24"/>
          <w:shd w:val="clear" w:color="auto" w:fill="FFFFFF"/>
        </w:rPr>
        <w:t>nonchè</w:t>
      </w:r>
      <w:proofErr w:type="spellEnd"/>
      <w:r w:rsidR="00FD4B77">
        <w:rPr>
          <w:rFonts w:cs="Calibri"/>
          <w:color w:val="222222"/>
          <w:sz w:val="24"/>
          <w:szCs w:val="24"/>
          <w:shd w:val="clear" w:color="auto" w:fill="FFFFFF"/>
        </w:rPr>
        <w:t xml:space="preserve"> pericoli per la salute pubblica</w:t>
      </w:r>
      <w:r w:rsidR="003C51D6">
        <w:rPr>
          <w:rFonts w:cs="Calibri"/>
          <w:color w:val="222222"/>
          <w:sz w:val="24"/>
          <w:szCs w:val="24"/>
          <w:shd w:val="clear" w:color="auto" w:fill="FFFFFF"/>
        </w:rPr>
        <w:t>, generando perciò situazioni disagianti per la popolazione che vive nei paraggi.</w:t>
      </w:r>
    </w:p>
    <w:p w14:paraId="58587EBC" w14:textId="7430B944" w:rsidR="00DF5312" w:rsidRPr="00345770" w:rsidRDefault="00DF5312" w:rsidP="00FD4B77">
      <w:pPr>
        <w:spacing w:line="360" w:lineRule="auto"/>
        <w:ind w:left="720"/>
        <w:rPr>
          <w:rFonts w:cs="Calibri"/>
          <w:b/>
          <w:bCs/>
          <w:sz w:val="24"/>
          <w:szCs w:val="24"/>
          <w:shd w:val="clear" w:color="auto" w:fill="FFFFFF"/>
        </w:rPr>
      </w:pPr>
    </w:p>
    <w:p w14:paraId="00910920" w14:textId="6CF9B30A" w:rsidR="00E909CD" w:rsidRPr="00267EF1" w:rsidRDefault="00E909CD" w:rsidP="00B9040B">
      <w:pPr>
        <w:spacing w:line="360" w:lineRule="auto"/>
        <w:jc w:val="center"/>
        <w:rPr>
          <w:rFonts w:cs="Calibri"/>
          <w:b/>
          <w:bCs/>
          <w:sz w:val="24"/>
          <w:szCs w:val="24"/>
          <w:shd w:val="clear" w:color="auto" w:fill="FFFFFF"/>
        </w:rPr>
      </w:pPr>
      <w:r w:rsidRPr="00267EF1">
        <w:rPr>
          <w:rFonts w:cs="Calibri"/>
          <w:b/>
          <w:bCs/>
          <w:sz w:val="24"/>
          <w:szCs w:val="24"/>
          <w:shd w:val="clear" w:color="auto" w:fill="FFFFFF"/>
        </w:rPr>
        <w:t xml:space="preserve">Chiediamo al </w:t>
      </w:r>
      <w:r w:rsidR="006D3617">
        <w:rPr>
          <w:rFonts w:cs="Calibri"/>
          <w:b/>
          <w:bCs/>
          <w:sz w:val="24"/>
          <w:szCs w:val="24"/>
          <w:shd w:val="clear" w:color="auto" w:fill="FFFFFF"/>
        </w:rPr>
        <w:t>Vices</w:t>
      </w:r>
      <w:r w:rsidR="004E0B0B">
        <w:rPr>
          <w:rFonts w:cs="Calibri"/>
          <w:b/>
          <w:bCs/>
          <w:sz w:val="24"/>
          <w:szCs w:val="24"/>
          <w:shd w:val="clear" w:color="auto" w:fill="FFFFFF"/>
        </w:rPr>
        <w:t>indaco</w:t>
      </w:r>
      <w:r w:rsidR="006332DE" w:rsidRPr="00267EF1">
        <w:rPr>
          <w:rFonts w:cs="Calibri"/>
          <w:b/>
          <w:bCs/>
          <w:sz w:val="24"/>
          <w:szCs w:val="24"/>
          <w:shd w:val="clear" w:color="auto" w:fill="FFFFFF"/>
        </w:rPr>
        <w:t>:</w:t>
      </w:r>
    </w:p>
    <w:p w14:paraId="5717BD35" w14:textId="0ED46DE2" w:rsidR="004E0B0B" w:rsidRPr="004E0B0B" w:rsidRDefault="0074757A" w:rsidP="006D3CD7">
      <w:pPr>
        <w:pStyle w:val="Paragrafoelenco"/>
        <w:numPr>
          <w:ilvl w:val="0"/>
          <w:numId w:val="3"/>
        </w:numPr>
        <w:spacing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d</w:t>
      </w:r>
      <w:r w:rsidR="004E0B0B" w:rsidRPr="004E0B0B">
        <w:rPr>
          <w:rFonts w:cs="Calibri"/>
          <w:sz w:val="24"/>
          <w:szCs w:val="24"/>
        </w:rPr>
        <w:t xml:space="preserve">i rendere note </w:t>
      </w:r>
      <w:r>
        <w:rPr>
          <w:rFonts w:cs="Calibri"/>
          <w:sz w:val="24"/>
          <w:szCs w:val="24"/>
        </w:rPr>
        <w:t>quali</w:t>
      </w:r>
      <w:r w:rsidR="004E0B0B" w:rsidRPr="004E0B0B">
        <w:rPr>
          <w:rFonts w:cs="Calibri"/>
          <w:sz w:val="24"/>
          <w:szCs w:val="24"/>
        </w:rPr>
        <w:t xml:space="preserve"> azioni e</w:t>
      </w:r>
      <w:r>
        <w:rPr>
          <w:rFonts w:cs="Calibri"/>
          <w:sz w:val="24"/>
          <w:szCs w:val="24"/>
        </w:rPr>
        <w:t xml:space="preserve"> </w:t>
      </w:r>
      <w:r w:rsidR="004E0B0B" w:rsidRPr="004E0B0B">
        <w:rPr>
          <w:rFonts w:cs="Calibri"/>
          <w:sz w:val="24"/>
          <w:szCs w:val="24"/>
        </w:rPr>
        <w:t>provvedimenti</w:t>
      </w:r>
      <w:r w:rsidR="004E0B0B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sono stati </w:t>
      </w:r>
      <w:r w:rsidR="004E0B0B" w:rsidRPr="004E0B0B">
        <w:rPr>
          <w:rFonts w:cs="Calibri"/>
          <w:sz w:val="24"/>
          <w:szCs w:val="24"/>
        </w:rPr>
        <w:t xml:space="preserve">adottati per </w:t>
      </w:r>
      <w:r w:rsidR="00345130">
        <w:rPr>
          <w:rFonts w:cs="Calibri"/>
          <w:sz w:val="24"/>
          <w:szCs w:val="24"/>
        </w:rPr>
        <w:t>r</w:t>
      </w:r>
      <w:r w:rsidR="004E0B0B" w:rsidRPr="004E0B0B">
        <w:rPr>
          <w:rFonts w:cs="Calibri"/>
          <w:sz w:val="24"/>
          <w:szCs w:val="24"/>
        </w:rPr>
        <w:t>isolvere suddetti prob</w:t>
      </w:r>
      <w:r w:rsidR="004E0B0B" w:rsidRPr="004E0B0B">
        <w:rPr>
          <w:rFonts w:cs="Calibri"/>
          <w:color w:val="222222"/>
          <w:sz w:val="24"/>
          <w:szCs w:val="24"/>
          <w:shd w:val="clear" w:color="auto" w:fill="FFFFFF"/>
        </w:rPr>
        <w:t>lemi</w:t>
      </w:r>
      <w:r w:rsidR="001C5C10">
        <w:rPr>
          <w:rFonts w:cs="Calibri"/>
          <w:color w:val="222222"/>
          <w:sz w:val="24"/>
          <w:szCs w:val="24"/>
          <w:shd w:val="clear" w:color="auto" w:fill="FFFFFF"/>
        </w:rPr>
        <w:t xml:space="preserve"> relativi all</w:t>
      </w:r>
      <w:r w:rsidR="00345130">
        <w:rPr>
          <w:rFonts w:cs="Calibri"/>
          <w:color w:val="222222"/>
          <w:sz w:val="24"/>
          <w:szCs w:val="24"/>
          <w:shd w:val="clear" w:color="auto" w:fill="FFFFFF"/>
        </w:rPr>
        <w:t xml:space="preserve">a </w:t>
      </w:r>
      <w:r w:rsidR="002F4587">
        <w:rPr>
          <w:rFonts w:cs="Calibri"/>
          <w:color w:val="222222"/>
          <w:sz w:val="24"/>
          <w:szCs w:val="24"/>
          <w:shd w:val="clear" w:color="auto" w:fill="FFFFFF"/>
        </w:rPr>
        <w:t xml:space="preserve">deficitaria </w:t>
      </w:r>
      <w:r w:rsidR="00345130">
        <w:rPr>
          <w:rFonts w:cs="Calibri"/>
          <w:color w:val="222222"/>
          <w:sz w:val="24"/>
          <w:szCs w:val="24"/>
          <w:shd w:val="clear" w:color="auto" w:fill="FFFFFF"/>
        </w:rPr>
        <w:t>gestione di numerose</w:t>
      </w:r>
      <w:r w:rsidR="001C5C10">
        <w:rPr>
          <w:rFonts w:cs="Calibri"/>
          <w:color w:val="222222"/>
          <w:sz w:val="24"/>
          <w:szCs w:val="24"/>
          <w:shd w:val="clear" w:color="auto" w:fill="FFFFFF"/>
        </w:rPr>
        <w:t xml:space="preserve"> aree</w:t>
      </w:r>
      <w:r w:rsidR="00345130">
        <w:rPr>
          <w:rFonts w:cs="Calibri"/>
          <w:color w:val="222222"/>
          <w:sz w:val="24"/>
          <w:szCs w:val="24"/>
          <w:shd w:val="clear" w:color="auto" w:fill="FFFFFF"/>
        </w:rPr>
        <w:t xml:space="preserve"> verdi</w:t>
      </w:r>
      <w:r w:rsidR="001C5C10">
        <w:rPr>
          <w:rFonts w:cs="Calibri"/>
          <w:color w:val="222222"/>
          <w:sz w:val="24"/>
          <w:szCs w:val="24"/>
          <w:shd w:val="clear" w:color="auto" w:fill="FFFFFF"/>
        </w:rPr>
        <w:t xml:space="preserve"> del Paese</w:t>
      </w:r>
      <w:r w:rsidR="00C93BE3">
        <w:rPr>
          <w:rFonts w:cs="Calibri"/>
          <w:color w:val="222222"/>
          <w:sz w:val="24"/>
          <w:szCs w:val="24"/>
          <w:shd w:val="clear" w:color="auto" w:fill="FFFFFF"/>
        </w:rPr>
        <w:t xml:space="preserve"> (</w:t>
      </w:r>
      <w:r w:rsidR="00BD774C">
        <w:rPr>
          <w:rFonts w:cs="Calibri"/>
          <w:color w:val="222222"/>
          <w:sz w:val="24"/>
          <w:szCs w:val="24"/>
          <w:shd w:val="clear" w:color="auto" w:fill="FFFFFF"/>
        </w:rPr>
        <w:t>particolare riferimento</w:t>
      </w:r>
      <w:r w:rsidR="008365FB">
        <w:rPr>
          <w:rFonts w:cs="Calibri"/>
          <w:color w:val="222222"/>
          <w:sz w:val="24"/>
          <w:szCs w:val="24"/>
          <w:shd w:val="clear" w:color="auto" w:fill="FFFFFF"/>
        </w:rPr>
        <w:t xml:space="preserve">: </w:t>
      </w:r>
      <w:r w:rsidR="007F7117">
        <w:rPr>
          <w:rFonts w:cs="Calibri"/>
          <w:color w:val="222222"/>
          <w:sz w:val="24"/>
          <w:szCs w:val="24"/>
          <w:shd w:val="clear" w:color="auto" w:fill="FFFFFF"/>
        </w:rPr>
        <w:t>piazza M</w:t>
      </w:r>
      <w:r w:rsidR="00A402AE">
        <w:rPr>
          <w:rFonts w:cs="Calibri"/>
          <w:color w:val="222222"/>
          <w:sz w:val="24"/>
          <w:szCs w:val="24"/>
          <w:shd w:val="clear" w:color="auto" w:fill="FFFFFF"/>
        </w:rPr>
        <w:t xml:space="preserve">acrì – Area “167” </w:t>
      </w:r>
      <w:r w:rsidR="0099260C">
        <w:rPr>
          <w:rFonts w:cs="Calibri"/>
          <w:color w:val="222222"/>
          <w:sz w:val="24"/>
          <w:szCs w:val="24"/>
          <w:shd w:val="clear" w:color="auto" w:fill="FFFFFF"/>
        </w:rPr>
        <w:t>–</w:t>
      </w:r>
      <w:r w:rsidR="00A402AE">
        <w:rPr>
          <w:rFonts w:cs="Calibri"/>
          <w:color w:val="222222"/>
          <w:sz w:val="24"/>
          <w:szCs w:val="24"/>
          <w:shd w:val="clear" w:color="auto" w:fill="FFFFFF"/>
        </w:rPr>
        <w:t xml:space="preserve"> </w:t>
      </w:r>
      <w:r w:rsidR="0099260C">
        <w:rPr>
          <w:rFonts w:cs="Calibri"/>
          <w:color w:val="222222"/>
          <w:sz w:val="24"/>
          <w:szCs w:val="24"/>
          <w:shd w:val="clear" w:color="auto" w:fill="FFFFFF"/>
        </w:rPr>
        <w:t xml:space="preserve">Via II Circonvallazione </w:t>
      </w:r>
      <w:r w:rsidR="00C93BE3">
        <w:rPr>
          <w:rFonts w:cs="Calibri"/>
          <w:color w:val="222222"/>
          <w:sz w:val="24"/>
          <w:szCs w:val="24"/>
          <w:shd w:val="clear" w:color="auto" w:fill="FFFFFF"/>
        </w:rPr>
        <w:t>–</w:t>
      </w:r>
      <w:r w:rsidR="0099260C">
        <w:rPr>
          <w:rFonts w:cs="Calibri"/>
          <w:color w:val="222222"/>
          <w:sz w:val="24"/>
          <w:szCs w:val="24"/>
          <w:shd w:val="clear" w:color="auto" w:fill="FFFFFF"/>
        </w:rPr>
        <w:t xml:space="preserve"> </w:t>
      </w:r>
      <w:r w:rsidR="00C93BE3">
        <w:rPr>
          <w:rFonts w:cs="Calibri"/>
          <w:color w:val="222222"/>
          <w:sz w:val="24"/>
          <w:szCs w:val="24"/>
          <w:shd w:val="clear" w:color="auto" w:fill="FFFFFF"/>
        </w:rPr>
        <w:t>Piazza Alessandro Mo</w:t>
      </w:r>
      <w:r w:rsidR="008365FB">
        <w:rPr>
          <w:rFonts w:cs="Calibri"/>
          <w:color w:val="222222"/>
          <w:sz w:val="24"/>
          <w:szCs w:val="24"/>
          <w:shd w:val="clear" w:color="auto" w:fill="FFFFFF"/>
        </w:rPr>
        <w:t>n</w:t>
      </w:r>
      <w:r w:rsidR="00C93BE3">
        <w:rPr>
          <w:rFonts w:cs="Calibri"/>
          <w:color w:val="222222"/>
          <w:sz w:val="24"/>
          <w:szCs w:val="24"/>
          <w:shd w:val="clear" w:color="auto" w:fill="FFFFFF"/>
        </w:rPr>
        <w:t>teleone)</w:t>
      </w:r>
      <w:r w:rsidR="007A1930">
        <w:rPr>
          <w:rFonts w:cs="Calibri"/>
          <w:color w:val="222222"/>
          <w:sz w:val="24"/>
          <w:szCs w:val="24"/>
          <w:shd w:val="clear" w:color="auto" w:fill="FFFFFF"/>
        </w:rPr>
        <w:t xml:space="preserve"> e la mancata pulizia dei cigli stradali</w:t>
      </w:r>
      <w:r w:rsidR="002B5F9C">
        <w:rPr>
          <w:rFonts w:cs="Calibri"/>
          <w:color w:val="222222"/>
          <w:sz w:val="24"/>
          <w:szCs w:val="24"/>
          <w:shd w:val="clear" w:color="auto" w:fill="FFFFFF"/>
        </w:rPr>
        <w:t xml:space="preserve"> e dei pozzetti</w:t>
      </w:r>
      <w:r w:rsidR="008365FB">
        <w:rPr>
          <w:rFonts w:cs="Calibri"/>
          <w:color w:val="222222"/>
          <w:sz w:val="24"/>
          <w:szCs w:val="24"/>
          <w:shd w:val="clear" w:color="auto" w:fill="FFFFFF"/>
        </w:rPr>
        <w:t>.</w:t>
      </w:r>
    </w:p>
    <w:p w14:paraId="75841209" w14:textId="01F2C966" w:rsidR="00E05F02" w:rsidRDefault="0074757A" w:rsidP="00E909CD">
      <w:pPr>
        <w:pStyle w:val="Paragrafoelenco"/>
        <w:numPr>
          <w:ilvl w:val="0"/>
          <w:numId w:val="1"/>
        </w:numPr>
        <w:spacing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quali p</w:t>
      </w:r>
      <w:r w:rsidR="00E05F02">
        <w:rPr>
          <w:rFonts w:cs="Calibri"/>
          <w:sz w:val="24"/>
          <w:szCs w:val="24"/>
        </w:rPr>
        <w:t>rogetti</w:t>
      </w:r>
      <w:r w:rsidR="001C5C10">
        <w:rPr>
          <w:rFonts w:cs="Calibri"/>
          <w:sz w:val="24"/>
          <w:szCs w:val="24"/>
        </w:rPr>
        <w:t xml:space="preserve"> o</w:t>
      </w:r>
      <w:r w:rsidR="00E05F02">
        <w:rPr>
          <w:rFonts w:cs="Calibri"/>
          <w:sz w:val="24"/>
          <w:szCs w:val="24"/>
        </w:rPr>
        <w:t xml:space="preserve"> iniziative</w:t>
      </w:r>
      <w:r w:rsidR="004E0B0B">
        <w:rPr>
          <w:rFonts w:cs="Calibri"/>
          <w:sz w:val="24"/>
          <w:szCs w:val="24"/>
        </w:rPr>
        <w:t xml:space="preserve"> future</w:t>
      </w:r>
      <w:r w:rsidR="00E05F02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saranno </w:t>
      </w:r>
      <w:r w:rsidR="00E05F02">
        <w:rPr>
          <w:rFonts w:cs="Calibri"/>
          <w:sz w:val="24"/>
          <w:szCs w:val="24"/>
        </w:rPr>
        <w:t>rivolte al</w:t>
      </w:r>
      <w:r w:rsidR="006D5DD9">
        <w:rPr>
          <w:rFonts w:cs="Calibri"/>
          <w:sz w:val="24"/>
          <w:szCs w:val="24"/>
        </w:rPr>
        <w:t xml:space="preserve">la risoluzione del problema </w:t>
      </w:r>
      <w:r w:rsidR="001C5C10">
        <w:rPr>
          <w:rFonts w:cs="Calibri"/>
          <w:sz w:val="24"/>
          <w:szCs w:val="24"/>
        </w:rPr>
        <w:t>“Rifiuti”</w:t>
      </w:r>
      <w:r w:rsidR="006D5DD9">
        <w:rPr>
          <w:rFonts w:cs="Calibri"/>
          <w:sz w:val="24"/>
          <w:szCs w:val="24"/>
        </w:rPr>
        <w:t xml:space="preserve">, </w:t>
      </w:r>
      <w:r w:rsidR="001C5C10">
        <w:rPr>
          <w:rFonts w:cs="Calibri"/>
          <w:sz w:val="24"/>
          <w:szCs w:val="24"/>
        </w:rPr>
        <w:t xml:space="preserve">la cui </w:t>
      </w:r>
      <w:r w:rsidR="00345130">
        <w:rPr>
          <w:rFonts w:cs="Calibri"/>
          <w:sz w:val="24"/>
          <w:szCs w:val="24"/>
        </w:rPr>
        <w:t>criticità rende l’azione necessaria</w:t>
      </w:r>
      <w:r w:rsidR="00613D3A">
        <w:rPr>
          <w:rFonts w:cs="Calibri"/>
          <w:sz w:val="24"/>
          <w:szCs w:val="24"/>
        </w:rPr>
        <w:t xml:space="preserve"> ed immediata</w:t>
      </w:r>
      <w:r w:rsidR="0097583B">
        <w:rPr>
          <w:rFonts w:cs="Calibri"/>
          <w:sz w:val="24"/>
          <w:szCs w:val="24"/>
        </w:rPr>
        <w:t xml:space="preserve">, soprattutto per via della malsana persistenza di piccole discariche in numerosi angoli del paese. </w:t>
      </w:r>
    </w:p>
    <w:p w14:paraId="66B4D2C3" w14:textId="2D07CB93" w:rsidR="002E3DA4" w:rsidRDefault="001C5C10" w:rsidP="002E3DA4">
      <w:pPr>
        <w:pStyle w:val="Paragrafoelenco"/>
        <w:numPr>
          <w:ilvl w:val="0"/>
          <w:numId w:val="1"/>
        </w:numPr>
        <w:spacing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lastRenderedPageBreak/>
        <w:t>Motivazioni riguardo la persistente mancanza di controllo e direzione delle azioni atte alla gestione del verde pubblico</w:t>
      </w:r>
      <w:r w:rsidR="002E3DA4">
        <w:rPr>
          <w:rFonts w:cs="Calibri"/>
          <w:sz w:val="24"/>
          <w:szCs w:val="24"/>
        </w:rPr>
        <w:t xml:space="preserve">. </w:t>
      </w:r>
    </w:p>
    <w:p w14:paraId="3B3EEC69" w14:textId="77777777" w:rsidR="007A7934" w:rsidRDefault="007A7934" w:rsidP="00C50B45">
      <w:pPr>
        <w:pStyle w:val="Paragrafoelenco"/>
        <w:spacing w:line="360" w:lineRule="auto"/>
        <w:ind w:left="0"/>
        <w:jc w:val="both"/>
        <w:rPr>
          <w:rFonts w:cs="Calibri"/>
          <w:sz w:val="24"/>
          <w:szCs w:val="24"/>
        </w:rPr>
      </w:pPr>
    </w:p>
    <w:p w14:paraId="411F24A9" w14:textId="77777777" w:rsidR="007A7934" w:rsidRDefault="007A7934" w:rsidP="00C50B45">
      <w:pPr>
        <w:pStyle w:val="Paragrafoelenco"/>
        <w:spacing w:line="360" w:lineRule="auto"/>
        <w:ind w:left="0"/>
        <w:jc w:val="both"/>
        <w:rPr>
          <w:rFonts w:cs="Calibri"/>
          <w:sz w:val="24"/>
          <w:szCs w:val="24"/>
        </w:rPr>
      </w:pPr>
    </w:p>
    <w:p w14:paraId="42066778" w14:textId="67786934" w:rsidR="00B41F8B" w:rsidRPr="00267EF1" w:rsidRDefault="0096551C" w:rsidP="00C50B45">
      <w:pPr>
        <w:pStyle w:val="Paragrafoelenco"/>
        <w:spacing w:line="360" w:lineRule="auto"/>
        <w:ind w:left="0"/>
        <w:jc w:val="both"/>
        <w:rPr>
          <w:rFonts w:cs="Calibri"/>
          <w:sz w:val="24"/>
          <w:szCs w:val="24"/>
        </w:rPr>
      </w:pPr>
      <w:r w:rsidRPr="00267EF1">
        <w:rPr>
          <w:rFonts w:cs="Calibri"/>
          <w:sz w:val="24"/>
          <w:szCs w:val="24"/>
        </w:rPr>
        <w:t xml:space="preserve">Nel richiedere risposta </w:t>
      </w:r>
      <w:r w:rsidR="00DC4840">
        <w:rPr>
          <w:rFonts w:cs="Calibri"/>
          <w:sz w:val="24"/>
          <w:szCs w:val="24"/>
        </w:rPr>
        <w:t>orale</w:t>
      </w:r>
      <w:r w:rsidRPr="00267EF1">
        <w:rPr>
          <w:rFonts w:cs="Calibri"/>
          <w:sz w:val="24"/>
          <w:szCs w:val="24"/>
        </w:rPr>
        <w:t xml:space="preserve">, </w:t>
      </w:r>
      <w:r w:rsidR="008449AC">
        <w:rPr>
          <w:rFonts w:cs="Calibri"/>
          <w:sz w:val="24"/>
          <w:szCs w:val="24"/>
        </w:rPr>
        <w:t>L</w:t>
      </w:r>
      <w:r w:rsidRPr="00267EF1">
        <w:rPr>
          <w:rFonts w:cs="Calibri"/>
          <w:sz w:val="24"/>
          <w:szCs w:val="24"/>
        </w:rPr>
        <w:t>e porgo i miei più distinti saluti</w:t>
      </w:r>
      <w:r w:rsidR="008449AC">
        <w:rPr>
          <w:rFonts w:cs="Calibri"/>
          <w:sz w:val="24"/>
          <w:szCs w:val="24"/>
        </w:rPr>
        <w:t>.</w:t>
      </w:r>
    </w:p>
    <w:p w14:paraId="0ABC3E43" w14:textId="77777777" w:rsidR="002E3DA4" w:rsidRDefault="002E3DA4" w:rsidP="00B41F8B">
      <w:pPr>
        <w:spacing w:line="360" w:lineRule="auto"/>
        <w:jc w:val="both"/>
        <w:rPr>
          <w:rFonts w:cs="Calibri"/>
          <w:b/>
          <w:bCs/>
          <w:i/>
          <w:iCs/>
          <w:sz w:val="24"/>
          <w:szCs w:val="24"/>
        </w:rPr>
      </w:pPr>
    </w:p>
    <w:p w14:paraId="72AD57BE" w14:textId="77777777" w:rsidR="002E3DA4" w:rsidRDefault="002E3DA4" w:rsidP="00B41F8B">
      <w:pPr>
        <w:spacing w:line="360" w:lineRule="auto"/>
        <w:jc w:val="both"/>
        <w:rPr>
          <w:rFonts w:cs="Calibri"/>
          <w:b/>
          <w:bCs/>
          <w:i/>
          <w:iCs/>
          <w:sz w:val="24"/>
          <w:szCs w:val="24"/>
        </w:rPr>
      </w:pPr>
    </w:p>
    <w:p w14:paraId="7F0C1832" w14:textId="77777777" w:rsidR="00267EF1" w:rsidRDefault="008449AC" w:rsidP="00B41F8B">
      <w:pPr>
        <w:spacing w:line="360" w:lineRule="auto"/>
        <w:jc w:val="both"/>
        <w:rPr>
          <w:rFonts w:cs="Calibri"/>
          <w:b/>
          <w:bCs/>
          <w:i/>
          <w:iCs/>
          <w:sz w:val="24"/>
          <w:szCs w:val="24"/>
        </w:rPr>
      </w:pPr>
      <w:r>
        <w:rPr>
          <w:rFonts w:cs="Calibri"/>
          <w:b/>
          <w:bCs/>
          <w:i/>
          <w:iCs/>
          <w:sz w:val="24"/>
          <w:szCs w:val="24"/>
        </w:rPr>
        <w:t>Cordialmente</w:t>
      </w:r>
    </w:p>
    <w:p w14:paraId="0E091FE4" w14:textId="77777777" w:rsidR="008449AC" w:rsidRDefault="008449AC" w:rsidP="00B41F8B">
      <w:pPr>
        <w:spacing w:line="360" w:lineRule="auto"/>
        <w:jc w:val="both"/>
        <w:rPr>
          <w:rFonts w:cs="Calibri"/>
          <w:b/>
          <w:bCs/>
          <w:i/>
          <w:iCs/>
          <w:sz w:val="24"/>
          <w:szCs w:val="24"/>
        </w:rPr>
      </w:pPr>
    </w:p>
    <w:p w14:paraId="0F192CB2" w14:textId="77777777" w:rsidR="008449AC" w:rsidRPr="008449AC" w:rsidRDefault="008449AC" w:rsidP="00B41F8B">
      <w:pPr>
        <w:spacing w:line="360" w:lineRule="auto"/>
        <w:jc w:val="both"/>
        <w:rPr>
          <w:rFonts w:cs="Calibri"/>
          <w:i/>
          <w:iCs/>
          <w:sz w:val="24"/>
          <w:szCs w:val="24"/>
        </w:rPr>
      </w:pPr>
      <w:r w:rsidRPr="008449AC">
        <w:rPr>
          <w:rFonts w:cs="Calibri"/>
          <w:i/>
          <w:iCs/>
          <w:sz w:val="24"/>
          <w:szCs w:val="24"/>
        </w:rPr>
        <w:t>Simone Marafioti</w:t>
      </w:r>
    </w:p>
    <w:p w14:paraId="53D46B59" w14:textId="77777777" w:rsidR="008449AC" w:rsidRPr="008449AC" w:rsidRDefault="008449AC" w:rsidP="00B41F8B">
      <w:pPr>
        <w:spacing w:line="360" w:lineRule="auto"/>
        <w:jc w:val="both"/>
        <w:rPr>
          <w:rFonts w:cs="Calibri"/>
          <w:i/>
          <w:iCs/>
          <w:sz w:val="24"/>
          <w:szCs w:val="24"/>
        </w:rPr>
      </w:pPr>
    </w:p>
    <w:p w14:paraId="17272880" w14:textId="77777777" w:rsidR="008E15D7" w:rsidRDefault="008449AC" w:rsidP="00B41F8B">
      <w:pPr>
        <w:spacing w:line="360" w:lineRule="auto"/>
        <w:jc w:val="both"/>
        <w:rPr>
          <w:rFonts w:cs="Calibri"/>
          <w:i/>
          <w:iCs/>
          <w:sz w:val="24"/>
          <w:szCs w:val="24"/>
        </w:rPr>
      </w:pPr>
      <w:r>
        <w:rPr>
          <w:rFonts w:cs="Calibri"/>
          <w:i/>
          <w:iCs/>
          <w:sz w:val="24"/>
          <w:szCs w:val="24"/>
        </w:rPr>
        <w:t>Fabio Scionti</w:t>
      </w:r>
    </w:p>
    <w:p w14:paraId="544970F1" w14:textId="77777777" w:rsidR="008449AC" w:rsidRDefault="008449AC" w:rsidP="00B41F8B">
      <w:pPr>
        <w:spacing w:line="360" w:lineRule="auto"/>
        <w:jc w:val="both"/>
        <w:rPr>
          <w:rFonts w:cs="Calibri"/>
          <w:i/>
          <w:iCs/>
          <w:sz w:val="24"/>
          <w:szCs w:val="24"/>
        </w:rPr>
      </w:pPr>
    </w:p>
    <w:p w14:paraId="207EC178" w14:textId="28F454AE" w:rsidR="008E15D7" w:rsidRDefault="008449AC" w:rsidP="00B41F8B">
      <w:pPr>
        <w:spacing w:line="360" w:lineRule="auto"/>
        <w:jc w:val="both"/>
        <w:rPr>
          <w:rFonts w:cs="Calibri"/>
          <w:i/>
          <w:iCs/>
          <w:sz w:val="24"/>
          <w:szCs w:val="24"/>
        </w:rPr>
      </w:pPr>
      <w:r>
        <w:rPr>
          <w:rFonts w:cs="Calibri"/>
          <w:i/>
          <w:iCs/>
          <w:sz w:val="24"/>
          <w:szCs w:val="24"/>
        </w:rPr>
        <w:t>Raffaella Ferraro</w:t>
      </w:r>
    </w:p>
    <w:p w14:paraId="40615A1F" w14:textId="71CB38F7" w:rsidR="0026452C" w:rsidRDefault="0026452C" w:rsidP="00B41F8B">
      <w:pPr>
        <w:spacing w:line="360" w:lineRule="auto"/>
        <w:jc w:val="both"/>
        <w:rPr>
          <w:rFonts w:cs="Calibri"/>
          <w:i/>
          <w:iCs/>
          <w:sz w:val="24"/>
          <w:szCs w:val="24"/>
        </w:rPr>
      </w:pPr>
    </w:p>
    <w:p w14:paraId="1C55568A" w14:textId="10E5BAE3" w:rsidR="0026452C" w:rsidRDefault="0026452C" w:rsidP="00B41F8B">
      <w:pPr>
        <w:spacing w:line="360" w:lineRule="auto"/>
        <w:jc w:val="both"/>
        <w:rPr>
          <w:rFonts w:cs="Calibri"/>
          <w:i/>
          <w:iCs/>
          <w:sz w:val="24"/>
          <w:szCs w:val="24"/>
        </w:rPr>
      </w:pPr>
    </w:p>
    <w:p w14:paraId="583F4645" w14:textId="0E779A90" w:rsidR="0026452C" w:rsidRDefault="0026452C" w:rsidP="00B41F8B">
      <w:pPr>
        <w:spacing w:line="360" w:lineRule="auto"/>
        <w:jc w:val="both"/>
        <w:rPr>
          <w:rFonts w:cs="Calibri"/>
          <w:i/>
          <w:iCs/>
          <w:sz w:val="24"/>
          <w:szCs w:val="24"/>
        </w:rPr>
      </w:pPr>
    </w:p>
    <w:p w14:paraId="1D714375" w14:textId="1D359B60" w:rsidR="0026452C" w:rsidRDefault="0026452C" w:rsidP="00B41F8B">
      <w:pPr>
        <w:spacing w:line="360" w:lineRule="auto"/>
        <w:jc w:val="both"/>
        <w:rPr>
          <w:rFonts w:cs="Calibri"/>
          <w:i/>
          <w:iCs/>
          <w:sz w:val="24"/>
          <w:szCs w:val="24"/>
        </w:rPr>
      </w:pPr>
    </w:p>
    <w:p w14:paraId="2C966A5F" w14:textId="217B96B4" w:rsidR="0026452C" w:rsidRDefault="0026452C" w:rsidP="00B41F8B">
      <w:pPr>
        <w:spacing w:line="360" w:lineRule="auto"/>
        <w:jc w:val="both"/>
        <w:rPr>
          <w:rFonts w:cs="Calibri"/>
          <w:i/>
          <w:iCs/>
          <w:sz w:val="24"/>
          <w:szCs w:val="24"/>
        </w:rPr>
      </w:pPr>
    </w:p>
    <w:p w14:paraId="1D514937" w14:textId="527283F1" w:rsidR="0026452C" w:rsidRDefault="0026452C" w:rsidP="00B41F8B">
      <w:pPr>
        <w:spacing w:line="360" w:lineRule="auto"/>
        <w:jc w:val="both"/>
        <w:rPr>
          <w:rFonts w:cs="Calibri"/>
          <w:i/>
          <w:iCs/>
          <w:sz w:val="24"/>
          <w:szCs w:val="24"/>
        </w:rPr>
      </w:pPr>
    </w:p>
    <w:p w14:paraId="0E3CA0E7" w14:textId="46F5640E" w:rsidR="0026452C" w:rsidRDefault="0026452C" w:rsidP="00B41F8B">
      <w:pPr>
        <w:spacing w:line="360" w:lineRule="auto"/>
        <w:jc w:val="both"/>
        <w:rPr>
          <w:rFonts w:cs="Calibri"/>
          <w:i/>
          <w:iCs/>
          <w:sz w:val="24"/>
          <w:szCs w:val="24"/>
        </w:rPr>
      </w:pPr>
    </w:p>
    <w:p w14:paraId="4F0C5862" w14:textId="27A785A3" w:rsidR="0026452C" w:rsidRDefault="0026452C" w:rsidP="00B41F8B">
      <w:pPr>
        <w:spacing w:line="360" w:lineRule="auto"/>
        <w:jc w:val="both"/>
        <w:rPr>
          <w:rFonts w:cs="Calibri"/>
          <w:i/>
          <w:iCs/>
          <w:sz w:val="24"/>
          <w:szCs w:val="24"/>
        </w:rPr>
      </w:pPr>
    </w:p>
    <w:p w14:paraId="60BE967B" w14:textId="0A9FC57A" w:rsidR="0026452C" w:rsidRDefault="0026452C" w:rsidP="00B41F8B">
      <w:pPr>
        <w:spacing w:line="360" w:lineRule="auto"/>
        <w:jc w:val="both"/>
        <w:rPr>
          <w:rFonts w:cs="Calibri"/>
          <w:i/>
          <w:iCs/>
          <w:sz w:val="24"/>
          <w:szCs w:val="24"/>
        </w:rPr>
      </w:pPr>
    </w:p>
    <w:p w14:paraId="2E67962A" w14:textId="56F88F9D" w:rsidR="0026452C" w:rsidRDefault="0026452C" w:rsidP="00B41F8B">
      <w:pPr>
        <w:spacing w:line="360" w:lineRule="auto"/>
        <w:jc w:val="both"/>
        <w:rPr>
          <w:rFonts w:cs="Calibri"/>
          <w:i/>
          <w:iCs/>
          <w:sz w:val="24"/>
          <w:szCs w:val="24"/>
        </w:rPr>
      </w:pPr>
    </w:p>
    <w:p w14:paraId="18AA6962" w14:textId="589AA36E" w:rsidR="0026452C" w:rsidRPr="008449AC" w:rsidRDefault="00352573" w:rsidP="00B41F8B">
      <w:pPr>
        <w:spacing w:line="360" w:lineRule="auto"/>
        <w:jc w:val="both"/>
        <w:rPr>
          <w:rFonts w:cs="Calibri"/>
          <w:i/>
          <w:iCs/>
          <w:sz w:val="24"/>
          <w:szCs w:val="24"/>
        </w:rPr>
      </w:pPr>
      <w:r>
        <w:rPr>
          <w:rFonts w:cs="Calibri"/>
          <w:i/>
          <w:iCs/>
          <w:noProof/>
          <w:sz w:val="24"/>
          <w:szCs w:val="24"/>
        </w:rPr>
        <w:lastRenderedPageBreak/>
        <w:drawing>
          <wp:inline distT="0" distB="0" distL="0" distR="0" wp14:anchorId="40F42447" wp14:editId="6193CAED">
            <wp:extent cx="2859280" cy="38100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220" cy="382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0B3">
        <w:rPr>
          <w:rFonts w:cs="Calibri"/>
          <w:i/>
          <w:iCs/>
          <w:noProof/>
          <w:sz w:val="24"/>
          <w:szCs w:val="24"/>
        </w:rPr>
        <w:drawing>
          <wp:inline distT="0" distB="0" distL="0" distR="0" wp14:anchorId="69E9537B" wp14:editId="1E67312E">
            <wp:extent cx="2841586" cy="3786422"/>
            <wp:effectExtent l="0" t="0" r="0" b="508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613" cy="381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0B3">
        <w:rPr>
          <w:rFonts w:cs="Calibri"/>
          <w:i/>
          <w:iCs/>
          <w:noProof/>
          <w:sz w:val="24"/>
          <w:szCs w:val="24"/>
        </w:rPr>
        <w:drawing>
          <wp:inline distT="0" distB="0" distL="0" distR="0" wp14:anchorId="20B02676" wp14:editId="454E426C">
            <wp:extent cx="2875883" cy="3832124"/>
            <wp:effectExtent l="0" t="0" r="127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484" cy="385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0B3">
        <w:rPr>
          <w:rFonts w:cs="Calibri"/>
          <w:i/>
          <w:iCs/>
          <w:noProof/>
          <w:sz w:val="24"/>
          <w:szCs w:val="24"/>
        </w:rPr>
        <w:drawing>
          <wp:inline distT="0" distB="0" distL="0" distR="0" wp14:anchorId="43533B98" wp14:editId="1F370807">
            <wp:extent cx="2875926" cy="3832179"/>
            <wp:effectExtent l="0" t="0" r="63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994" cy="387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0B3">
        <w:rPr>
          <w:rFonts w:cs="Calibri"/>
          <w:i/>
          <w:iCs/>
          <w:noProof/>
          <w:sz w:val="24"/>
          <w:szCs w:val="24"/>
        </w:rPr>
        <w:lastRenderedPageBreak/>
        <w:drawing>
          <wp:inline distT="0" distB="0" distL="0" distR="0" wp14:anchorId="13D3000F" wp14:editId="4A6C561A">
            <wp:extent cx="2836406" cy="3779520"/>
            <wp:effectExtent l="0" t="0" r="254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05" cy="37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3B0">
        <w:rPr>
          <w:rFonts w:cs="Calibri"/>
          <w:i/>
          <w:iCs/>
          <w:noProof/>
          <w:sz w:val="24"/>
          <w:szCs w:val="24"/>
        </w:rPr>
        <w:drawing>
          <wp:inline distT="0" distB="0" distL="0" distR="0" wp14:anchorId="04C362CA" wp14:editId="6B675A2D">
            <wp:extent cx="2697480" cy="3785524"/>
            <wp:effectExtent l="0" t="0" r="7620" b="571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334" cy="382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3B0">
        <w:rPr>
          <w:rFonts w:cs="Calibri"/>
          <w:i/>
          <w:iCs/>
          <w:noProof/>
          <w:sz w:val="24"/>
          <w:szCs w:val="24"/>
        </w:rPr>
        <w:drawing>
          <wp:inline distT="0" distB="0" distL="0" distR="0" wp14:anchorId="1FB396D8" wp14:editId="2EF5E3EC">
            <wp:extent cx="2835910" cy="3778859"/>
            <wp:effectExtent l="0" t="0" r="254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548" cy="379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3B0">
        <w:rPr>
          <w:rFonts w:cs="Calibri"/>
          <w:i/>
          <w:iCs/>
          <w:noProof/>
          <w:sz w:val="24"/>
          <w:szCs w:val="24"/>
        </w:rPr>
        <w:drawing>
          <wp:inline distT="0" distB="0" distL="0" distR="0" wp14:anchorId="3796DE68" wp14:editId="027166DD">
            <wp:extent cx="2692965" cy="3756025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652" cy="378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3B0">
        <w:rPr>
          <w:rFonts w:cs="Calibri"/>
          <w:i/>
          <w:iCs/>
          <w:noProof/>
          <w:sz w:val="24"/>
          <w:szCs w:val="24"/>
        </w:rPr>
        <w:lastRenderedPageBreak/>
        <w:drawing>
          <wp:inline distT="0" distB="0" distL="0" distR="0" wp14:anchorId="31BD5335" wp14:editId="30AE52D2">
            <wp:extent cx="2916467" cy="388620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504" cy="393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3B0">
        <w:rPr>
          <w:rFonts w:cs="Calibri"/>
          <w:i/>
          <w:iCs/>
          <w:noProof/>
          <w:sz w:val="24"/>
          <w:szCs w:val="24"/>
        </w:rPr>
        <w:drawing>
          <wp:inline distT="0" distB="0" distL="0" distR="0" wp14:anchorId="5B1063F7" wp14:editId="37F9E6E8">
            <wp:extent cx="2922103" cy="3893710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327" cy="391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3B0">
        <w:rPr>
          <w:rFonts w:cs="Calibri"/>
          <w:i/>
          <w:iCs/>
          <w:noProof/>
          <w:sz w:val="24"/>
          <w:szCs w:val="24"/>
        </w:rPr>
        <w:drawing>
          <wp:inline distT="0" distB="0" distL="0" distR="0" wp14:anchorId="1E44686E" wp14:editId="60EA1B4A">
            <wp:extent cx="2895600" cy="4400550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97565" cy="440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3B0">
        <w:rPr>
          <w:rFonts w:cs="Calibri"/>
          <w:i/>
          <w:iCs/>
          <w:noProof/>
          <w:sz w:val="24"/>
          <w:szCs w:val="24"/>
        </w:rPr>
        <w:drawing>
          <wp:inline distT="0" distB="0" distL="0" distR="0" wp14:anchorId="0510EF51" wp14:editId="6796A127">
            <wp:extent cx="2944495" cy="4403725"/>
            <wp:effectExtent l="0" t="0" r="8255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57204" cy="442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3B0">
        <w:rPr>
          <w:rFonts w:cs="Calibri"/>
          <w:i/>
          <w:iCs/>
          <w:noProof/>
          <w:sz w:val="24"/>
          <w:szCs w:val="24"/>
        </w:rPr>
        <w:lastRenderedPageBreak/>
        <w:drawing>
          <wp:inline distT="0" distB="0" distL="0" distR="0" wp14:anchorId="01C8F846" wp14:editId="44728B6A">
            <wp:extent cx="2887980" cy="5324475"/>
            <wp:effectExtent l="0" t="0" r="7620" b="952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176" cy="536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3B0">
        <w:rPr>
          <w:rFonts w:cs="Calibri"/>
          <w:i/>
          <w:iCs/>
          <w:noProof/>
          <w:sz w:val="24"/>
          <w:szCs w:val="24"/>
        </w:rPr>
        <w:drawing>
          <wp:inline distT="0" distB="0" distL="0" distR="0" wp14:anchorId="73CC1BC2" wp14:editId="37A1C467">
            <wp:extent cx="2865120" cy="5409198"/>
            <wp:effectExtent l="0" t="0" r="0" b="127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80452" cy="543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606">
        <w:rPr>
          <w:rFonts w:cs="Calibri"/>
          <w:i/>
          <w:iCs/>
          <w:noProof/>
          <w:sz w:val="24"/>
          <w:szCs w:val="24"/>
        </w:rPr>
        <w:drawing>
          <wp:inline distT="0" distB="0" distL="0" distR="0" wp14:anchorId="66DA9134" wp14:editId="77174FCA">
            <wp:extent cx="2887980" cy="3345180"/>
            <wp:effectExtent l="0" t="0" r="7620" b="762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962" cy="335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606">
        <w:rPr>
          <w:rFonts w:cs="Calibri"/>
          <w:i/>
          <w:iCs/>
          <w:noProof/>
          <w:sz w:val="24"/>
          <w:szCs w:val="24"/>
        </w:rPr>
        <w:drawing>
          <wp:inline distT="0" distB="0" distL="0" distR="0" wp14:anchorId="733D1642" wp14:editId="01046BE1">
            <wp:extent cx="2857500" cy="3352165"/>
            <wp:effectExtent l="0" t="0" r="0" b="63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83" cy="336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606">
        <w:rPr>
          <w:rFonts w:cs="Calibri"/>
          <w:i/>
          <w:iCs/>
          <w:noProof/>
          <w:sz w:val="24"/>
          <w:szCs w:val="24"/>
        </w:rPr>
        <w:lastRenderedPageBreak/>
        <w:drawing>
          <wp:inline distT="0" distB="0" distL="0" distR="0" wp14:anchorId="6941E3F7" wp14:editId="12E7A8E9">
            <wp:extent cx="2880360" cy="5317763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39" cy="53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606">
        <w:rPr>
          <w:rFonts w:cs="Calibri"/>
          <w:i/>
          <w:iCs/>
          <w:noProof/>
          <w:sz w:val="24"/>
          <w:szCs w:val="24"/>
        </w:rPr>
        <w:drawing>
          <wp:inline distT="0" distB="0" distL="0" distR="0" wp14:anchorId="40A19FC3" wp14:editId="3F22E03D">
            <wp:extent cx="3215005" cy="5315408"/>
            <wp:effectExtent l="0" t="0" r="4445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39953" cy="535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606">
        <w:rPr>
          <w:rFonts w:cs="Calibri"/>
          <w:i/>
          <w:iCs/>
          <w:noProof/>
          <w:sz w:val="24"/>
          <w:szCs w:val="24"/>
        </w:rPr>
        <w:drawing>
          <wp:inline distT="0" distB="0" distL="0" distR="0" wp14:anchorId="566937F8" wp14:editId="75185C4F">
            <wp:extent cx="2880360" cy="3657600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270" cy="366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606">
        <w:rPr>
          <w:rFonts w:cs="Calibri"/>
          <w:i/>
          <w:iCs/>
          <w:noProof/>
          <w:sz w:val="24"/>
          <w:szCs w:val="24"/>
        </w:rPr>
        <w:drawing>
          <wp:inline distT="0" distB="0" distL="0" distR="0" wp14:anchorId="4430A62A" wp14:editId="3616BF48">
            <wp:extent cx="3200400" cy="3649980"/>
            <wp:effectExtent l="0" t="0" r="0" b="762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046" cy="366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606">
        <w:rPr>
          <w:rFonts w:cs="Calibri"/>
          <w:i/>
          <w:iCs/>
          <w:noProof/>
          <w:sz w:val="24"/>
          <w:szCs w:val="24"/>
        </w:rPr>
        <w:lastRenderedPageBreak/>
        <w:drawing>
          <wp:inline distT="0" distB="0" distL="0" distR="0" wp14:anchorId="027A1CDE" wp14:editId="0B6263C8">
            <wp:extent cx="4404360" cy="9060180"/>
            <wp:effectExtent l="0" t="0" r="0" b="762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90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452C" w:rsidRPr="008449AC" w:rsidSect="00E244B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116AA8"/>
    <w:multiLevelType w:val="hybridMultilevel"/>
    <w:tmpl w:val="17BE3400"/>
    <w:lvl w:ilvl="0" w:tplc="71622AC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2222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543A17"/>
    <w:multiLevelType w:val="hybridMultilevel"/>
    <w:tmpl w:val="C48A7E4C"/>
    <w:lvl w:ilvl="0" w:tplc="663C85F6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723A12"/>
    <w:multiLevelType w:val="hybridMultilevel"/>
    <w:tmpl w:val="A7445426"/>
    <w:lvl w:ilvl="0" w:tplc="1822238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B85A6E"/>
    <w:multiLevelType w:val="hybridMultilevel"/>
    <w:tmpl w:val="9E1C2530"/>
    <w:lvl w:ilvl="0" w:tplc="1822238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9CD"/>
    <w:rsid w:val="00015F3F"/>
    <w:rsid w:val="00047A37"/>
    <w:rsid w:val="000600AF"/>
    <w:rsid w:val="00064CE9"/>
    <w:rsid w:val="00066432"/>
    <w:rsid w:val="000909C1"/>
    <w:rsid w:val="000948E6"/>
    <w:rsid w:val="0011642B"/>
    <w:rsid w:val="00132048"/>
    <w:rsid w:val="0015378E"/>
    <w:rsid w:val="001C5C10"/>
    <w:rsid w:val="001D2005"/>
    <w:rsid w:val="001E15F1"/>
    <w:rsid w:val="001F5028"/>
    <w:rsid w:val="00201733"/>
    <w:rsid w:val="00236E03"/>
    <w:rsid w:val="0024142E"/>
    <w:rsid w:val="002524E2"/>
    <w:rsid w:val="002620B3"/>
    <w:rsid w:val="0026452C"/>
    <w:rsid w:val="00267EF1"/>
    <w:rsid w:val="002B5F9C"/>
    <w:rsid w:val="002E0766"/>
    <w:rsid w:val="002E3DA4"/>
    <w:rsid w:val="002F4587"/>
    <w:rsid w:val="002F478D"/>
    <w:rsid w:val="00345130"/>
    <w:rsid w:val="00345770"/>
    <w:rsid w:val="00352573"/>
    <w:rsid w:val="00357D1F"/>
    <w:rsid w:val="00360170"/>
    <w:rsid w:val="00364280"/>
    <w:rsid w:val="0038373F"/>
    <w:rsid w:val="003C51D6"/>
    <w:rsid w:val="003D4DFA"/>
    <w:rsid w:val="003F5E36"/>
    <w:rsid w:val="00407366"/>
    <w:rsid w:val="00433C5C"/>
    <w:rsid w:val="004430E4"/>
    <w:rsid w:val="004A1B54"/>
    <w:rsid w:val="004A39CF"/>
    <w:rsid w:val="004C1288"/>
    <w:rsid w:val="004E0B0B"/>
    <w:rsid w:val="004E2EA9"/>
    <w:rsid w:val="00512FE5"/>
    <w:rsid w:val="005259AB"/>
    <w:rsid w:val="005802F4"/>
    <w:rsid w:val="005923CA"/>
    <w:rsid w:val="00597DDC"/>
    <w:rsid w:val="005E4606"/>
    <w:rsid w:val="00613D3A"/>
    <w:rsid w:val="006303B7"/>
    <w:rsid w:val="006332DE"/>
    <w:rsid w:val="006371E8"/>
    <w:rsid w:val="0066707E"/>
    <w:rsid w:val="00677170"/>
    <w:rsid w:val="006A466D"/>
    <w:rsid w:val="006B4432"/>
    <w:rsid w:val="006C6571"/>
    <w:rsid w:val="006D34B3"/>
    <w:rsid w:val="006D3617"/>
    <w:rsid w:val="006D3CD7"/>
    <w:rsid w:val="006D5DD9"/>
    <w:rsid w:val="006E0474"/>
    <w:rsid w:val="00742C53"/>
    <w:rsid w:val="0074757A"/>
    <w:rsid w:val="00756E8F"/>
    <w:rsid w:val="007612E8"/>
    <w:rsid w:val="007A1930"/>
    <w:rsid w:val="007A7934"/>
    <w:rsid w:val="007A7F5D"/>
    <w:rsid w:val="007C1755"/>
    <w:rsid w:val="007F7117"/>
    <w:rsid w:val="0083403D"/>
    <w:rsid w:val="008365FB"/>
    <w:rsid w:val="008449AC"/>
    <w:rsid w:val="00856DF6"/>
    <w:rsid w:val="00863DFC"/>
    <w:rsid w:val="0089429C"/>
    <w:rsid w:val="00894E79"/>
    <w:rsid w:val="008E15D7"/>
    <w:rsid w:val="008E79BC"/>
    <w:rsid w:val="009231CA"/>
    <w:rsid w:val="0093004E"/>
    <w:rsid w:val="0096551C"/>
    <w:rsid w:val="0097583B"/>
    <w:rsid w:val="0099260C"/>
    <w:rsid w:val="009A5E6D"/>
    <w:rsid w:val="009C752A"/>
    <w:rsid w:val="009F50B4"/>
    <w:rsid w:val="00A056F3"/>
    <w:rsid w:val="00A20384"/>
    <w:rsid w:val="00A402AE"/>
    <w:rsid w:val="00A964E5"/>
    <w:rsid w:val="00AC03D0"/>
    <w:rsid w:val="00AD3A48"/>
    <w:rsid w:val="00AD5ED7"/>
    <w:rsid w:val="00AF3D4C"/>
    <w:rsid w:val="00B02B58"/>
    <w:rsid w:val="00B02C44"/>
    <w:rsid w:val="00B23296"/>
    <w:rsid w:val="00B41F8B"/>
    <w:rsid w:val="00B46C58"/>
    <w:rsid w:val="00B5370C"/>
    <w:rsid w:val="00B62882"/>
    <w:rsid w:val="00B77BD9"/>
    <w:rsid w:val="00B87E65"/>
    <w:rsid w:val="00B9040B"/>
    <w:rsid w:val="00BA42C2"/>
    <w:rsid w:val="00BB66C0"/>
    <w:rsid w:val="00BD774C"/>
    <w:rsid w:val="00BF53B0"/>
    <w:rsid w:val="00C04722"/>
    <w:rsid w:val="00C13376"/>
    <w:rsid w:val="00C50B45"/>
    <w:rsid w:val="00C93BE3"/>
    <w:rsid w:val="00CB1C86"/>
    <w:rsid w:val="00CD4CA4"/>
    <w:rsid w:val="00CF293A"/>
    <w:rsid w:val="00D63BCA"/>
    <w:rsid w:val="00DA6435"/>
    <w:rsid w:val="00DC4840"/>
    <w:rsid w:val="00DF5312"/>
    <w:rsid w:val="00E05F02"/>
    <w:rsid w:val="00E1112F"/>
    <w:rsid w:val="00E20062"/>
    <w:rsid w:val="00E244BB"/>
    <w:rsid w:val="00E46482"/>
    <w:rsid w:val="00E844D7"/>
    <w:rsid w:val="00E909CD"/>
    <w:rsid w:val="00F47DF9"/>
    <w:rsid w:val="00F50BE8"/>
    <w:rsid w:val="00F574C1"/>
    <w:rsid w:val="00F57E0F"/>
    <w:rsid w:val="00F758CB"/>
    <w:rsid w:val="00FC312B"/>
    <w:rsid w:val="00FD365F"/>
    <w:rsid w:val="00FD4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ACBF6"/>
  <w15:chartTrackingRefBased/>
  <w15:docId w15:val="{D33C3823-66FE-4C4A-ACAE-77AEC5B35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244BB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E909CD"/>
    <w:pPr>
      <w:ind w:left="720"/>
      <w:contextualSpacing/>
    </w:pPr>
  </w:style>
  <w:style w:type="character" w:styleId="Enfasicorsivo">
    <w:name w:val="Emphasis"/>
    <w:uiPriority w:val="20"/>
    <w:qFormat/>
    <w:rsid w:val="00B23296"/>
    <w:rPr>
      <w:i/>
      <w:iCs/>
    </w:rPr>
  </w:style>
  <w:style w:type="character" w:styleId="Enfasigrassetto">
    <w:name w:val="Strong"/>
    <w:uiPriority w:val="22"/>
    <w:qFormat/>
    <w:rsid w:val="00B23296"/>
    <w:rPr>
      <w:b/>
      <w:bCs/>
    </w:rPr>
  </w:style>
  <w:style w:type="character" w:customStyle="1" w:styleId="marker">
    <w:name w:val="marker"/>
    <w:basedOn w:val="Carpredefinitoparagrafo"/>
    <w:rsid w:val="004C12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88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489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 Scionti</dc:creator>
  <cp:keywords/>
  <cp:lastModifiedBy>Simone Marafioti</cp:lastModifiedBy>
  <cp:revision>14</cp:revision>
  <cp:lastPrinted>2021-06-18T16:41:00Z</cp:lastPrinted>
  <dcterms:created xsi:type="dcterms:W3CDTF">2021-06-27T14:47:00Z</dcterms:created>
  <dcterms:modified xsi:type="dcterms:W3CDTF">2021-06-27T20:36:00Z</dcterms:modified>
</cp:coreProperties>
</file>